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2CFF2" w14:textId="6B7E3951" w:rsidR="003A372E" w:rsidRDefault="003A372E" w:rsidP="006F6276">
      <w:pPr>
        <w:spacing w:after="0" w:line="240" w:lineRule="auto"/>
        <w:rPr>
          <w:rFonts w:ascii="Arial" w:hAnsi="Arial" w:cs="Arial"/>
        </w:rPr>
      </w:pPr>
      <w:r w:rsidRPr="006F6276">
        <w:rPr>
          <w:rFonts w:ascii="Arial" w:hAnsi="Arial" w:cs="Arial"/>
        </w:rPr>
        <w:t>Scottish Cycling is committed to protecting and promoting the wellbeing of all children</w:t>
      </w:r>
      <w:r w:rsidR="006F2FC6">
        <w:rPr>
          <w:rFonts w:ascii="Arial" w:hAnsi="Arial" w:cs="Arial"/>
        </w:rPr>
        <w:t xml:space="preserve">, </w:t>
      </w:r>
      <w:r w:rsidRPr="006F6276">
        <w:rPr>
          <w:rFonts w:ascii="Arial" w:hAnsi="Arial" w:cs="Arial"/>
        </w:rPr>
        <w:t>young people</w:t>
      </w:r>
      <w:r w:rsidR="006F2FC6">
        <w:rPr>
          <w:rFonts w:ascii="Arial" w:hAnsi="Arial" w:cs="Arial"/>
        </w:rPr>
        <w:t xml:space="preserve"> and </w:t>
      </w:r>
      <w:r w:rsidR="00EC7241">
        <w:rPr>
          <w:rFonts w:ascii="Arial" w:hAnsi="Arial" w:cs="Arial"/>
        </w:rPr>
        <w:t>vulnerable adults</w:t>
      </w:r>
      <w:r w:rsidRPr="006F6276">
        <w:rPr>
          <w:rFonts w:ascii="Arial" w:hAnsi="Arial" w:cs="Arial"/>
        </w:rPr>
        <w:t xml:space="preserve"> involved in the sport, this includes at our events.</w:t>
      </w:r>
    </w:p>
    <w:p w14:paraId="651689CC" w14:textId="77777777" w:rsidR="00476B25" w:rsidRPr="006F6276" w:rsidRDefault="00476B25" w:rsidP="006F6276">
      <w:pPr>
        <w:spacing w:after="0" w:line="240" w:lineRule="auto"/>
        <w:rPr>
          <w:rFonts w:ascii="Arial" w:hAnsi="Arial" w:cs="Arial"/>
        </w:rPr>
      </w:pPr>
    </w:p>
    <w:p w14:paraId="22004A16" w14:textId="46BAA61B" w:rsidR="003A372E" w:rsidRDefault="00476B25" w:rsidP="006F627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For al</w:t>
      </w:r>
      <w:r w:rsidR="003A372E" w:rsidRPr="00D669C8">
        <w:rPr>
          <w:rFonts w:ascii="Arial" w:hAnsi="Arial" w:cs="Arial"/>
        </w:rPr>
        <w:t xml:space="preserve">l events </w:t>
      </w:r>
      <w:r>
        <w:rPr>
          <w:rFonts w:ascii="Arial" w:hAnsi="Arial" w:cs="Arial"/>
        </w:rPr>
        <w:t xml:space="preserve">for which it can be reasonably foreseen </w:t>
      </w:r>
      <w:r w:rsidR="003A372E" w:rsidRPr="00D669C8">
        <w:rPr>
          <w:rFonts w:ascii="Arial" w:hAnsi="Arial" w:cs="Arial"/>
        </w:rPr>
        <w:t>that children (those under 18</w:t>
      </w:r>
      <w:r>
        <w:rPr>
          <w:rFonts w:ascii="Arial" w:hAnsi="Arial" w:cs="Arial"/>
        </w:rPr>
        <w:t>-</w:t>
      </w:r>
      <w:r w:rsidR="003A372E" w:rsidRPr="00D669C8">
        <w:rPr>
          <w:rFonts w:ascii="Arial" w:hAnsi="Arial" w:cs="Arial"/>
        </w:rPr>
        <w:t>years old)</w:t>
      </w:r>
      <w:r w:rsidR="00470C4B">
        <w:rPr>
          <w:rFonts w:ascii="Arial" w:hAnsi="Arial" w:cs="Arial"/>
        </w:rPr>
        <w:t xml:space="preserve">, or vulnerable adults </w:t>
      </w:r>
      <w:r w:rsidR="00403810">
        <w:rPr>
          <w:rFonts w:ascii="Arial" w:hAnsi="Arial" w:cs="Arial"/>
        </w:rPr>
        <w:t>will participate</w:t>
      </w:r>
      <w:r w:rsidR="003A372E" w:rsidRPr="00D669C8">
        <w:rPr>
          <w:rFonts w:ascii="Arial" w:hAnsi="Arial" w:cs="Arial"/>
        </w:rPr>
        <w:t>,</w:t>
      </w:r>
      <w:r w:rsidR="00470C4B">
        <w:rPr>
          <w:rFonts w:ascii="Arial" w:hAnsi="Arial" w:cs="Arial"/>
        </w:rPr>
        <w:t xml:space="preserve"> </w:t>
      </w:r>
      <w:r w:rsidR="000C42C7">
        <w:rPr>
          <w:rFonts w:ascii="Arial" w:hAnsi="Arial" w:cs="Arial"/>
        </w:rPr>
        <w:t xml:space="preserve">as a minimum </w:t>
      </w:r>
      <w:r w:rsidR="00403810">
        <w:rPr>
          <w:rFonts w:ascii="Arial" w:hAnsi="Arial" w:cs="Arial"/>
        </w:rPr>
        <w:t>it is</w:t>
      </w:r>
      <w:r w:rsidR="003A372E" w:rsidRPr="00D669C8">
        <w:rPr>
          <w:rFonts w:ascii="Arial" w:hAnsi="Arial" w:cs="Arial"/>
        </w:rPr>
        <w:t xml:space="preserve"> required to have the following elements in place: </w:t>
      </w:r>
    </w:p>
    <w:p w14:paraId="1FF83998" w14:textId="77777777" w:rsidR="006F6276" w:rsidRPr="00D669C8" w:rsidRDefault="006F6276" w:rsidP="006F6276">
      <w:pPr>
        <w:spacing w:after="0" w:line="240" w:lineRule="auto"/>
        <w:rPr>
          <w:rFonts w:ascii="Arial" w:hAnsi="Arial" w:cs="Arial"/>
          <w:u w:val="single"/>
        </w:rPr>
      </w:pPr>
    </w:p>
    <w:p w14:paraId="0026F94D" w14:textId="0DD9CBCE" w:rsidR="003A372E" w:rsidRPr="00D669C8" w:rsidRDefault="003A372E" w:rsidP="006F6276">
      <w:pPr>
        <w:numPr>
          <w:ilvl w:val="0"/>
          <w:numId w:val="13"/>
        </w:numPr>
        <w:spacing w:after="0" w:line="276" w:lineRule="auto"/>
        <w:ind w:left="714" w:hanging="357"/>
        <w:rPr>
          <w:rFonts w:ascii="Arial" w:hAnsi="Arial" w:cs="Arial"/>
        </w:rPr>
      </w:pPr>
      <w:r w:rsidRPr="00D669C8">
        <w:rPr>
          <w:rFonts w:ascii="Arial" w:hAnsi="Arial" w:cs="Arial"/>
        </w:rPr>
        <w:t>Event Welfare Officer (also known as ‘Safeguarding Lead’ on British Cycling’s Event System)</w:t>
      </w:r>
      <w:r w:rsidR="0071092B">
        <w:rPr>
          <w:rFonts w:ascii="Arial" w:hAnsi="Arial" w:cs="Arial"/>
        </w:rPr>
        <w:t xml:space="preserve"> – information</w:t>
      </w:r>
      <w:r w:rsidR="00A94410">
        <w:rPr>
          <w:rFonts w:ascii="Arial" w:hAnsi="Arial" w:cs="Arial"/>
        </w:rPr>
        <w:t xml:space="preserve">, </w:t>
      </w:r>
      <w:r w:rsidR="00670B68">
        <w:rPr>
          <w:rFonts w:ascii="Arial" w:hAnsi="Arial" w:cs="Arial"/>
        </w:rPr>
        <w:t>role description</w:t>
      </w:r>
      <w:r w:rsidR="00A94410">
        <w:rPr>
          <w:rFonts w:ascii="Arial" w:hAnsi="Arial" w:cs="Arial"/>
        </w:rPr>
        <w:t xml:space="preserve"> and </w:t>
      </w:r>
      <w:r w:rsidR="00A94410">
        <w:rPr>
          <w:rFonts w:ascii="Arial" w:hAnsi="Arial" w:cs="Arial"/>
        </w:rPr>
        <w:t>requirements</w:t>
      </w:r>
      <w:r w:rsidR="0071092B">
        <w:rPr>
          <w:rFonts w:ascii="Arial" w:hAnsi="Arial" w:cs="Arial"/>
        </w:rPr>
        <w:t xml:space="preserve"> below</w:t>
      </w:r>
      <w:r w:rsidR="00670B68">
        <w:rPr>
          <w:rFonts w:ascii="Arial" w:hAnsi="Arial" w:cs="Arial"/>
        </w:rPr>
        <w:t>.</w:t>
      </w:r>
    </w:p>
    <w:p w14:paraId="0DFB5D1F" w14:textId="2922219A" w:rsidR="000C2FFF" w:rsidRPr="009B6054" w:rsidRDefault="00C96B65" w:rsidP="009B6054">
      <w:pPr>
        <w:numPr>
          <w:ilvl w:val="0"/>
          <w:numId w:val="13"/>
        </w:numPr>
        <w:spacing w:after="0" w:line="276" w:lineRule="auto"/>
        <w:ind w:left="714" w:hanging="35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Event Welfare Plan</w:t>
      </w:r>
      <w:r w:rsidR="00BC4DC3">
        <w:rPr>
          <w:rFonts w:ascii="Arial" w:hAnsi="Arial" w:cs="Arial"/>
        </w:rPr>
        <w:t xml:space="preserve"> </w:t>
      </w:r>
    </w:p>
    <w:p w14:paraId="3F7C5685" w14:textId="77777777" w:rsidR="009B6054" w:rsidRDefault="009B6054" w:rsidP="009B6054">
      <w:pPr>
        <w:spacing w:after="0" w:line="276" w:lineRule="auto"/>
        <w:rPr>
          <w:rFonts w:ascii="Arial" w:hAnsi="Arial" w:cs="Arial"/>
        </w:rPr>
      </w:pPr>
    </w:p>
    <w:p w14:paraId="2167429A" w14:textId="40E70BBC" w:rsidR="009B6054" w:rsidRDefault="009B6054" w:rsidP="009B6054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We have two example Event Welfare Plans</w:t>
      </w:r>
      <w:r w:rsidR="007E6C28">
        <w:rPr>
          <w:rFonts w:ascii="Arial" w:hAnsi="Arial" w:cs="Arial"/>
        </w:rPr>
        <w:t>; Practice Note 13a outlines a generic plan that we would expect in the majority of our events</w:t>
      </w:r>
      <w:r w:rsidR="00D04986">
        <w:rPr>
          <w:rFonts w:ascii="Arial" w:hAnsi="Arial" w:cs="Arial"/>
        </w:rPr>
        <w:t>, it outlines the basic elements of event safeguarding, Practice note 13b is a more comprehensive plan that covers elements required for more complex and residential events.</w:t>
      </w:r>
      <w:r w:rsidR="003A3E90">
        <w:rPr>
          <w:rFonts w:ascii="Arial" w:hAnsi="Arial" w:cs="Arial"/>
        </w:rPr>
        <w:t xml:space="preserve"> Organisers may want to consider</w:t>
      </w:r>
      <w:r w:rsidR="00E53533">
        <w:rPr>
          <w:rFonts w:ascii="Arial" w:hAnsi="Arial" w:cs="Arial"/>
        </w:rPr>
        <w:t xml:space="preserve"> and adopt</w:t>
      </w:r>
      <w:r w:rsidR="003A3E90">
        <w:rPr>
          <w:rFonts w:ascii="Arial" w:hAnsi="Arial" w:cs="Arial"/>
        </w:rPr>
        <w:t xml:space="preserve"> some of the elements of </w:t>
      </w:r>
      <w:r w:rsidR="00E53533">
        <w:rPr>
          <w:rFonts w:ascii="Arial" w:hAnsi="Arial" w:cs="Arial"/>
        </w:rPr>
        <w:t>this comprehensive plan</w:t>
      </w:r>
      <w:r w:rsidR="006B1DFE">
        <w:rPr>
          <w:rFonts w:ascii="Arial" w:hAnsi="Arial" w:cs="Arial"/>
        </w:rPr>
        <w:t>,</w:t>
      </w:r>
      <w:r w:rsidR="00297921">
        <w:rPr>
          <w:rFonts w:ascii="Arial" w:hAnsi="Arial" w:cs="Arial"/>
        </w:rPr>
        <w:t xml:space="preserve"> if they relate to their event.</w:t>
      </w:r>
      <w:r w:rsidR="00E53533">
        <w:rPr>
          <w:rFonts w:ascii="Arial" w:hAnsi="Arial" w:cs="Arial"/>
        </w:rPr>
        <w:t xml:space="preserve">  </w:t>
      </w:r>
    </w:p>
    <w:p w14:paraId="4036A254" w14:textId="77777777" w:rsidR="00EA32EF" w:rsidRDefault="00EA32EF" w:rsidP="006F627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DBFF80C" w14:textId="4E9D921E" w:rsidR="003A372E" w:rsidRPr="006F6276" w:rsidRDefault="003A372E" w:rsidP="006F627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F6276">
        <w:rPr>
          <w:rFonts w:ascii="Arial" w:hAnsi="Arial" w:cs="Arial"/>
          <w:b/>
          <w:bCs/>
          <w:sz w:val="24"/>
          <w:szCs w:val="24"/>
        </w:rPr>
        <w:t>Event Wellbeing Officer (EWO)</w:t>
      </w:r>
    </w:p>
    <w:p w14:paraId="56351A19" w14:textId="77777777" w:rsidR="006F6276" w:rsidRPr="00D669C8" w:rsidRDefault="006F6276" w:rsidP="000C2FFF">
      <w:pPr>
        <w:spacing w:after="0" w:line="240" w:lineRule="auto"/>
        <w:rPr>
          <w:rFonts w:ascii="Arial" w:hAnsi="Arial" w:cs="Arial"/>
          <w:b/>
          <w:bCs/>
        </w:rPr>
      </w:pPr>
    </w:p>
    <w:p w14:paraId="589BC23E" w14:textId="77777777" w:rsidR="003A372E" w:rsidRDefault="003A372E" w:rsidP="000C2FFF">
      <w:pPr>
        <w:spacing w:after="0" w:line="240" w:lineRule="auto"/>
        <w:rPr>
          <w:rFonts w:ascii="Arial" w:hAnsi="Arial" w:cs="Arial"/>
        </w:rPr>
      </w:pPr>
      <w:r w:rsidRPr="00D669C8">
        <w:rPr>
          <w:rFonts w:ascii="Arial" w:hAnsi="Arial" w:cs="Arial"/>
        </w:rPr>
        <w:t>The role of the Event Welfare Officer is to promote good practice at an event, to be a named point of contact when there are concerns and to understand Scottish Cycling’s reporting procedures if a concern is raised.</w:t>
      </w:r>
      <w:r w:rsidRPr="00CE7A2B">
        <w:rPr>
          <w:rFonts w:ascii="Arial" w:hAnsi="Arial" w:cs="Arial"/>
        </w:rPr>
        <w:t xml:space="preserve"> The EWO purpose is to:</w:t>
      </w:r>
    </w:p>
    <w:p w14:paraId="1EE6411A" w14:textId="77777777" w:rsidR="006F6276" w:rsidRPr="00D669C8" w:rsidRDefault="006F6276" w:rsidP="000C2FFF">
      <w:pPr>
        <w:spacing w:after="0" w:line="240" w:lineRule="auto"/>
        <w:rPr>
          <w:rFonts w:ascii="Arial" w:hAnsi="Arial" w:cs="Arial"/>
        </w:rPr>
      </w:pPr>
    </w:p>
    <w:p w14:paraId="1788E769" w14:textId="2D4FA4B2" w:rsidR="00D83A81" w:rsidRPr="00D83A81" w:rsidRDefault="004C5183" w:rsidP="00D83A81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D83A81" w:rsidRPr="00D83A81">
        <w:rPr>
          <w:rFonts w:ascii="Arial" w:hAnsi="Arial" w:cs="Arial"/>
        </w:rPr>
        <w:t xml:space="preserve">ttend the event that they are appointed for. They must also provide a contact telephone number for the duration of the event, and an email address should anyone wish to report concerns following the event. </w:t>
      </w:r>
    </w:p>
    <w:p w14:paraId="6A77B537" w14:textId="43E83F29" w:rsidR="003A372E" w:rsidRPr="00D669C8" w:rsidRDefault="003A372E" w:rsidP="000C2FFF">
      <w:pPr>
        <w:numPr>
          <w:ilvl w:val="0"/>
          <w:numId w:val="14"/>
        </w:numPr>
        <w:spacing w:after="0" w:line="276" w:lineRule="auto"/>
        <w:ind w:left="641" w:hanging="357"/>
        <w:rPr>
          <w:rFonts w:ascii="Arial" w:hAnsi="Arial" w:cs="Arial"/>
        </w:rPr>
      </w:pPr>
      <w:r w:rsidRPr="00CE7A2B">
        <w:rPr>
          <w:rFonts w:ascii="Arial" w:hAnsi="Arial" w:cs="Arial"/>
        </w:rPr>
        <w:t>A</w:t>
      </w:r>
      <w:r w:rsidRPr="00D669C8">
        <w:rPr>
          <w:rFonts w:ascii="Arial" w:hAnsi="Arial" w:cs="Arial"/>
        </w:rPr>
        <w:t>ssist the Event Organiser to</w:t>
      </w:r>
      <w:r w:rsidR="00593F18">
        <w:rPr>
          <w:rFonts w:ascii="Arial" w:hAnsi="Arial" w:cs="Arial"/>
        </w:rPr>
        <w:t xml:space="preserve"> create and</w:t>
      </w:r>
      <w:r w:rsidRPr="00D669C8">
        <w:rPr>
          <w:rFonts w:ascii="Arial" w:hAnsi="Arial" w:cs="Arial"/>
        </w:rPr>
        <w:t xml:space="preserve"> implement the Event Welfare Plan (also known as a Safeguarding Plan).</w:t>
      </w:r>
    </w:p>
    <w:p w14:paraId="0D6FE004" w14:textId="77777777" w:rsidR="003A372E" w:rsidRPr="00D669C8" w:rsidRDefault="003A372E" w:rsidP="000C2FFF">
      <w:pPr>
        <w:numPr>
          <w:ilvl w:val="0"/>
          <w:numId w:val="14"/>
        </w:numPr>
        <w:spacing w:after="0" w:line="276" w:lineRule="auto"/>
        <w:ind w:left="641" w:hanging="357"/>
        <w:rPr>
          <w:rFonts w:ascii="Arial" w:hAnsi="Arial" w:cs="Arial"/>
        </w:rPr>
      </w:pPr>
      <w:r w:rsidRPr="00D669C8">
        <w:rPr>
          <w:rFonts w:ascii="Arial" w:hAnsi="Arial" w:cs="Arial"/>
        </w:rPr>
        <w:t>Work with others to assist Event Organisers to fulfil their responsibilities to safeguarding children, young people and adults at risk.</w:t>
      </w:r>
    </w:p>
    <w:p w14:paraId="17F1B58C" w14:textId="77777777" w:rsidR="003A372E" w:rsidRPr="00D669C8" w:rsidRDefault="003A372E" w:rsidP="000C2FFF">
      <w:pPr>
        <w:numPr>
          <w:ilvl w:val="0"/>
          <w:numId w:val="14"/>
        </w:numPr>
        <w:spacing w:after="0" w:line="276" w:lineRule="auto"/>
        <w:ind w:left="641" w:hanging="357"/>
        <w:rPr>
          <w:rFonts w:ascii="Arial" w:hAnsi="Arial" w:cs="Arial"/>
        </w:rPr>
      </w:pPr>
      <w:r w:rsidRPr="00D669C8">
        <w:rPr>
          <w:rFonts w:ascii="Arial" w:hAnsi="Arial" w:cs="Arial"/>
        </w:rPr>
        <w:t>To promote awareness of best practice guidance and the relevant Codes of Conduct throughout the event.</w:t>
      </w:r>
    </w:p>
    <w:p w14:paraId="2ECE8943" w14:textId="77777777" w:rsidR="003A372E" w:rsidRPr="00901477" w:rsidRDefault="003A372E" w:rsidP="000C2FFF">
      <w:pPr>
        <w:numPr>
          <w:ilvl w:val="0"/>
          <w:numId w:val="14"/>
        </w:numPr>
        <w:spacing w:after="0" w:line="276" w:lineRule="auto"/>
        <w:ind w:left="641" w:hanging="357"/>
        <w:rPr>
          <w:rFonts w:ascii="Arial" w:hAnsi="Arial" w:cs="Arial"/>
          <w:b/>
        </w:rPr>
      </w:pPr>
      <w:r w:rsidRPr="00D669C8">
        <w:rPr>
          <w:rFonts w:ascii="Arial" w:hAnsi="Arial" w:cs="Arial"/>
        </w:rPr>
        <w:t>To promote anti-discriminatory practice.</w:t>
      </w:r>
    </w:p>
    <w:p w14:paraId="4377945A" w14:textId="77777777" w:rsidR="00901477" w:rsidRDefault="00901477" w:rsidP="00901477">
      <w:pPr>
        <w:spacing w:after="0" w:line="276" w:lineRule="auto"/>
        <w:rPr>
          <w:rFonts w:ascii="Arial" w:hAnsi="Arial" w:cs="Arial"/>
        </w:rPr>
      </w:pPr>
    </w:p>
    <w:p w14:paraId="6742620D" w14:textId="77777777" w:rsidR="00E6357F" w:rsidRDefault="00E6357F" w:rsidP="00901477">
      <w:pPr>
        <w:spacing w:after="0" w:line="276" w:lineRule="auto"/>
        <w:rPr>
          <w:rFonts w:ascii="Arial" w:hAnsi="Arial" w:cs="Arial"/>
        </w:rPr>
      </w:pPr>
    </w:p>
    <w:p w14:paraId="4092DEE9" w14:textId="0F30EAFB" w:rsidR="00901477" w:rsidRPr="00E6357F" w:rsidRDefault="00901477" w:rsidP="00901477">
      <w:pPr>
        <w:rPr>
          <w:rFonts w:ascii="Arial" w:eastAsia="Calibri" w:hAnsi="Arial" w:cs="Arial"/>
          <w:b/>
          <w:sz w:val="24"/>
          <w:szCs w:val="24"/>
        </w:rPr>
      </w:pPr>
      <w:r w:rsidRPr="006A68A2">
        <w:rPr>
          <w:rFonts w:ascii="Arial" w:eastAsia="Calibri" w:hAnsi="Arial" w:cs="Arial"/>
          <w:b/>
          <w:sz w:val="24"/>
          <w:szCs w:val="24"/>
        </w:rPr>
        <w:t>Who Makes a Good Event Welfare Officer?</w:t>
      </w:r>
    </w:p>
    <w:p w14:paraId="57D8D0EC" w14:textId="2E0F8D8C" w:rsidR="00901477" w:rsidRPr="00E6357F" w:rsidRDefault="00901477" w:rsidP="00901477">
      <w:pPr>
        <w:rPr>
          <w:rFonts w:ascii="Arial" w:eastAsia="Calibri" w:hAnsi="Arial" w:cs="Arial"/>
          <w:i/>
        </w:rPr>
      </w:pPr>
      <w:r w:rsidRPr="006A68A2">
        <w:rPr>
          <w:rFonts w:ascii="Arial" w:eastAsia="Calibri" w:hAnsi="Arial" w:cs="Arial"/>
        </w:rPr>
        <w:t>A good Event Welfare Officer is</w:t>
      </w:r>
      <w:r w:rsidRPr="006A68A2">
        <w:rPr>
          <w:rFonts w:ascii="Arial" w:eastAsia="Calibri" w:hAnsi="Arial" w:cs="Arial"/>
          <w:i/>
        </w:rPr>
        <w:t>:</w:t>
      </w:r>
    </w:p>
    <w:p w14:paraId="33D3D01E" w14:textId="77777777" w:rsidR="00901477" w:rsidRDefault="00901477" w:rsidP="00901477">
      <w:pPr>
        <w:numPr>
          <w:ilvl w:val="0"/>
          <w:numId w:val="18"/>
        </w:numPr>
        <w:spacing w:after="0" w:line="276" w:lineRule="auto"/>
        <w:ind w:left="714" w:hanging="357"/>
        <w:rPr>
          <w:rFonts w:ascii="Arial" w:eastAsia="Calibri" w:hAnsi="Arial" w:cs="Arial"/>
        </w:rPr>
      </w:pPr>
      <w:r w:rsidRPr="006A68A2">
        <w:rPr>
          <w:rFonts w:ascii="Arial" w:eastAsia="Calibri" w:hAnsi="Arial" w:cs="Arial"/>
        </w:rPr>
        <w:t>Able to work with others to ensure that everyone has a fun, enjoyable and safe experience.</w:t>
      </w:r>
    </w:p>
    <w:p w14:paraId="5FE3D554" w14:textId="77777777" w:rsidR="00901477" w:rsidRPr="006A68A2" w:rsidRDefault="00901477" w:rsidP="00901477">
      <w:pPr>
        <w:numPr>
          <w:ilvl w:val="0"/>
          <w:numId w:val="18"/>
        </w:numPr>
        <w:spacing w:after="0" w:line="276" w:lineRule="auto"/>
        <w:ind w:left="714" w:hanging="357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Takes a person-centred approach.</w:t>
      </w:r>
    </w:p>
    <w:p w14:paraId="427BEDD4" w14:textId="77777777" w:rsidR="00901477" w:rsidRPr="006A68A2" w:rsidRDefault="00901477" w:rsidP="00901477">
      <w:pPr>
        <w:numPr>
          <w:ilvl w:val="0"/>
          <w:numId w:val="18"/>
        </w:numPr>
        <w:spacing w:after="0" w:line="276" w:lineRule="auto"/>
        <w:ind w:left="714" w:hanging="357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Compassionate</w:t>
      </w:r>
      <w:r w:rsidRPr="006A68A2">
        <w:rPr>
          <w:rFonts w:ascii="Arial" w:eastAsia="Calibri" w:hAnsi="Arial" w:cs="Arial"/>
        </w:rPr>
        <w:t xml:space="preserve"> and approachable for children and adults.</w:t>
      </w:r>
    </w:p>
    <w:p w14:paraId="275FB097" w14:textId="77777777" w:rsidR="00901477" w:rsidRPr="006A68A2" w:rsidRDefault="00901477" w:rsidP="00901477">
      <w:pPr>
        <w:numPr>
          <w:ilvl w:val="0"/>
          <w:numId w:val="18"/>
        </w:numPr>
        <w:spacing w:after="0" w:line="276" w:lineRule="auto"/>
        <w:ind w:left="714" w:hanging="357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Understands the importance of</w:t>
      </w:r>
      <w:r w:rsidRPr="006A68A2">
        <w:rPr>
          <w:rFonts w:ascii="Arial" w:eastAsia="Calibri" w:hAnsi="Arial" w:cs="Arial"/>
        </w:rPr>
        <w:t xml:space="preserve"> creating an environment that enables children and young people to thrive within the sport and activity of cycling. </w:t>
      </w:r>
    </w:p>
    <w:p w14:paraId="1D064AC7" w14:textId="77777777" w:rsidR="00901477" w:rsidRPr="006A68A2" w:rsidRDefault="00901477" w:rsidP="00901477">
      <w:pPr>
        <w:spacing w:line="276" w:lineRule="auto"/>
        <w:ind w:left="720"/>
        <w:contextualSpacing/>
        <w:rPr>
          <w:rFonts w:ascii="Arial" w:eastAsia="Calibri" w:hAnsi="Arial" w:cs="Arial"/>
        </w:rPr>
      </w:pPr>
    </w:p>
    <w:p w14:paraId="156F776F" w14:textId="77777777" w:rsidR="00901477" w:rsidRPr="006A68A2" w:rsidRDefault="00901477" w:rsidP="00901477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</w:t>
      </w:r>
      <w:r w:rsidRPr="006A68A2">
        <w:rPr>
          <w:rFonts w:ascii="Arial" w:eastAsia="Calibri" w:hAnsi="Arial" w:cs="Arial"/>
        </w:rPr>
        <w:t>esirable knowledge:</w:t>
      </w:r>
    </w:p>
    <w:p w14:paraId="70458735" w14:textId="77777777" w:rsidR="00901477" w:rsidRPr="006A68A2" w:rsidRDefault="00901477" w:rsidP="00901477">
      <w:pPr>
        <w:contextualSpacing/>
        <w:rPr>
          <w:rFonts w:ascii="Arial" w:eastAsia="Calibri" w:hAnsi="Arial" w:cs="Arial"/>
          <w:b/>
          <w:sz w:val="24"/>
          <w:szCs w:val="24"/>
        </w:rPr>
      </w:pPr>
    </w:p>
    <w:p w14:paraId="3660EAB3" w14:textId="77777777" w:rsidR="00901477" w:rsidRPr="006A68A2" w:rsidRDefault="00901477" w:rsidP="00901477">
      <w:pPr>
        <w:numPr>
          <w:ilvl w:val="0"/>
          <w:numId w:val="20"/>
        </w:numPr>
        <w:spacing w:after="20" w:line="240" w:lineRule="auto"/>
        <w:contextualSpacing/>
        <w:rPr>
          <w:rFonts w:ascii="Arial" w:eastAsia="Calibri" w:hAnsi="Arial" w:cs="Arial"/>
        </w:rPr>
      </w:pPr>
      <w:r w:rsidRPr="006A68A2">
        <w:rPr>
          <w:rFonts w:ascii="Arial" w:hAnsi="Arial" w:cs="Arial"/>
          <w:bCs/>
        </w:rPr>
        <w:t>An understanding of the core principles of safeguarding.</w:t>
      </w:r>
    </w:p>
    <w:p w14:paraId="3F18A4FA" w14:textId="77777777" w:rsidR="00901477" w:rsidRPr="006A68A2" w:rsidRDefault="00901477" w:rsidP="00901477">
      <w:pPr>
        <w:numPr>
          <w:ilvl w:val="0"/>
          <w:numId w:val="19"/>
        </w:numPr>
        <w:spacing w:after="20" w:line="240" w:lineRule="auto"/>
        <w:contextualSpacing/>
        <w:rPr>
          <w:rFonts w:ascii="Arial" w:eastAsia="Calibri" w:hAnsi="Arial" w:cs="Arial"/>
        </w:rPr>
      </w:pPr>
      <w:r w:rsidRPr="006A68A2">
        <w:rPr>
          <w:rFonts w:ascii="Arial" w:eastAsia="Calibri" w:hAnsi="Arial" w:cs="Arial"/>
        </w:rPr>
        <w:lastRenderedPageBreak/>
        <w:t xml:space="preserve">An understanding of </w:t>
      </w:r>
      <w:r>
        <w:rPr>
          <w:rFonts w:ascii="Arial" w:eastAsia="Calibri" w:hAnsi="Arial" w:cs="Arial"/>
        </w:rPr>
        <w:t>Scottish</w:t>
      </w:r>
      <w:r w:rsidRPr="006A68A2">
        <w:rPr>
          <w:rFonts w:ascii="Arial" w:eastAsia="Calibri" w:hAnsi="Arial" w:cs="Arial"/>
        </w:rPr>
        <w:t xml:space="preserve"> Cycling’s recommended procedures relating to safeguarding children, young people and adults at risk.</w:t>
      </w:r>
    </w:p>
    <w:p w14:paraId="2F7DDD65" w14:textId="77777777" w:rsidR="00901477" w:rsidRPr="00BE7704" w:rsidRDefault="00901477" w:rsidP="00901477">
      <w:pPr>
        <w:numPr>
          <w:ilvl w:val="0"/>
          <w:numId w:val="19"/>
        </w:numPr>
        <w:spacing w:after="20" w:line="240" w:lineRule="auto"/>
        <w:contextualSpacing/>
        <w:rPr>
          <w:rFonts w:ascii="Arial" w:eastAsia="Calibri" w:hAnsi="Arial" w:cs="Arial"/>
        </w:rPr>
      </w:pPr>
      <w:r w:rsidRPr="006A68A2">
        <w:rPr>
          <w:rFonts w:ascii="Arial" w:eastAsia="Calibri" w:hAnsi="Arial" w:cs="Arial"/>
        </w:rPr>
        <w:t>An awareness of equality issues, child protection and safeguarding adults at risk.</w:t>
      </w:r>
    </w:p>
    <w:p w14:paraId="0AA3259D" w14:textId="77777777" w:rsidR="00901477" w:rsidRPr="00131F91" w:rsidRDefault="00901477" w:rsidP="00901477">
      <w:pPr>
        <w:contextualSpacing/>
        <w:rPr>
          <w:rFonts w:ascii="Arial" w:eastAsia="Calibri" w:hAnsi="Arial" w:cs="Arial"/>
          <w:b/>
          <w:color w:val="EE0000"/>
          <w:sz w:val="24"/>
          <w:szCs w:val="24"/>
        </w:rPr>
      </w:pPr>
    </w:p>
    <w:p w14:paraId="2FE6BB2C" w14:textId="77777777" w:rsidR="00901477" w:rsidRPr="006A68A2" w:rsidRDefault="00901477" w:rsidP="00901477">
      <w:pPr>
        <w:spacing w:after="20"/>
        <w:rPr>
          <w:rFonts w:ascii="Arial" w:eastAsia="Calibri" w:hAnsi="Arial" w:cs="Arial"/>
          <w:b/>
          <w:sz w:val="24"/>
          <w:szCs w:val="24"/>
        </w:rPr>
      </w:pPr>
      <w:r w:rsidRPr="006A68A2">
        <w:rPr>
          <w:rFonts w:ascii="Arial" w:eastAsia="Calibri" w:hAnsi="Arial" w:cs="Arial"/>
          <w:b/>
          <w:sz w:val="24"/>
          <w:szCs w:val="24"/>
        </w:rPr>
        <w:t>Some Top Tips for the Event Welfare Officer</w:t>
      </w:r>
    </w:p>
    <w:p w14:paraId="41A7573C" w14:textId="77777777" w:rsidR="00901477" w:rsidRPr="00131F91" w:rsidRDefault="00901477" w:rsidP="00901477">
      <w:pPr>
        <w:rPr>
          <w:rFonts w:ascii="Arial" w:hAnsi="Arial" w:cs="Arial"/>
          <w:color w:val="000000"/>
          <w:sz w:val="24"/>
          <w:szCs w:val="24"/>
        </w:rPr>
      </w:pPr>
    </w:p>
    <w:p w14:paraId="4BCA60E1" w14:textId="77777777" w:rsidR="00901477" w:rsidRPr="006A68A2" w:rsidRDefault="00901477" w:rsidP="00901477">
      <w:pPr>
        <w:numPr>
          <w:ilvl w:val="0"/>
          <w:numId w:val="21"/>
        </w:numPr>
        <w:spacing w:after="0" w:line="276" w:lineRule="auto"/>
        <w:ind w:left="714" w:hanging="357"/>
        <w:rPr>
          <w:rFonts w:ascii="Arial" w:hAnsi="Arial" w:cs="Arial"/>
        </w:rPr>
      </w:pPr>
      <w:r w:rsidRPr="006A68A2">
        <w:rPr>
          <w:rFonts w:ascii="Arial" w:hAnsi="Arial" w:cs="Arial"/>
        </w:rPr>
        <w:t xml:space="preserve">Be approachable. Make yourself known to participants, volunteers, staff, clubs and teams, attending the event.  </w:t>
      </w:r>
    </w:p>
    <w:p w14:paraId="2DF3678A" w14:textId="77777777" w:rsidR="00901477" w:rsidRPr="00214C41" w:rsidRDefault="00901477" w:rsidP="00901477">
      <w:pPr>
        <w:numPr>
          <w:ilvl w:val="0"/>
          <w:numId w:val="21"/>
        </w:numPr>
        <w:spacing w:after="0" w:line="276" w:lineRule="auto"/>
        <w:ind w:left="714" w:hanging="357"/>
        <w:rPr>
          <w:rFonts w:ascii="Arial" w:eastAsia="Calibri" w:hAnsi="Arial" w:cs="Arial"/>
        </w:rPr>
      </w:pPr>
      <w:r w:rsidRPr="006A68A2">
        <w:rPr>
          <w:rFonts w:ascii="Arial" w:hAnsi="Arial" w:cs="Arial"/>
        </w:rPr>
        <w:t xml:space="preserve">Be knowledgeable and clear about how to make a referral. Follow the guidance provided by </w:t>
      </w:r>
      <w:r>
        <w:rPr>
          <w:rFonts w:ascii="Arial" w:hAnsi="Arial" w:cs="Arial"/>
        </w:rPr>
        <w:t>Scottish</w:t>
      </w:r>
      <w:r w:rsidRPr="006A68A2">
        <w:rPr>
          <w:rFonts w:ascii="Arial" w:hAnsi="Arial" w:cs="Arial"/>
        </w:rPr>
        <w:t xml:space="preserve"> Cycling</w:t>
      </w:r>
      <w:r>
        <w:rPr>
          <w:rFonts w:ascii="Arial" w:hAnsi="Arial" w:cs="Arial"/>
        </w:rPr>
        <w:t xml:space="preserve"> and your Event Welfare Plan.</w:t>
      </w:r>
      <w:r w:rsidRPr="00214C41">
        <w:rPr>
          <w:rFonts w:ascii="Arial" w:hAnsi="Arial" w:cs="Arial"/>
        </w:rPr>
        <w:t xml:space="preserve"> </w:t>
      </w:r>
    </w:p>
    <w:p w14:paraId="075365D4" w14:textId="77777777" w:rsidR="00901477" w:rsidRPr="000C2FFF" w:rsidRDefault="00901477" w:rsidP="00901477">
      <w:pPr>
        <w:spacing w:after="0" w:line="276" w:lineRule="auto"/>
        <w:rPr>
          <w:rFonts w:ascii="Arial" w:hAnsi="Arial" w:cs="Arial"/>
          <w:b/>
        </w:rPr>
      </w:pPr>
    </w:p>
    <w:p w14:paraId="4AF0895C" w14:textId="77777777" w:rsidR="00733D85" w:rsidRDefault="00733D85" w:rsidP="00733D85">
      <w:pPr>
        <w:spacing w:after="0" w:line="240" w:lineRule="auto"/>
        <w:rPr>
          <w:rFonts w:ascii="Arial" w:hAnsi="Arial" w:cs="Arial"/>
          <w:b/>
        </w:rPr>
      </w:pPr>
    </w:p>
    <w:p w14:paraId="49F1A730" w14:textId="55249C11" w:rsidR="00624C75" w:rsidRPr="00E6357F" w:rsidRDefault="00733D85" w:rsidP="000C2FFF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EWO </w:t>
      </w:r>
      <w:r w:rsidR="009A26E6">
        <w:rPr>
          <w:rFonts w:ascii="Arial" w:hAnsi="Arial" w:cs="Arial"/>
          <w:bCs/>
        </w:rPr>
        <w:t>is considered a regulated role and therefore</w:t>
      </w:r>
      <w:r w:rsidR="00DD0BA3">
        <w:rPr>
          <w:rFonts w:ascii="Arial" w:hAnsi="Arial" w:cs="Arial"/>
          <w:bCs/>
        </w:rPr>
        <w:t xml:space="preserve"> the individual must </w:t>
      </w:r>
      <w:r w:rsidR="004B74ED">
        <w:rPr>
          <w:rFonts w:ascii="Arial" w:hAnsi="Arial" w:cs="Arial"/>
          <w:bCs/>
        </w:rPr>
        <w:t>become</w:t>
      </w:r>
      <w:r w:rsidR="00DD0BA3">
        <w:rPr>
          <w:rFonts w:ascii="Arial" w:hAnsi="Arial" w:cs="Arial"/>
          <w:bCs/>
        </w:rPr>
        <w:t xml:space="preserve"> a member of the PVG Scheme and undertake safeguarding training; Child Wellbeing and Protection in Sport (CWPS) for </w:t>
      </w:r>
      <w:r w:rsidR="00D90782">
        <w:rPr>
          <w:rFonts w:ascii="Arial" w:hAnsi="Arial" w:cs="Arial"/>
          <w:bCs/>
        </w:rPr>
        <w:t>children’s</w:t>
      </w:r>
      <w:r w:rsidR="00DD0BA3">
        <w:rPr>
          <w:rFonts w:ascii="Arial" w:hAnsi="Arial" w:cs="Arial"/>
          <w:bCs/>
        </w:rPr>
        <w:t xml:space="preserve"> events, or </w:t>
      </w:r>
      <w:r w:rsidR="00D90782">
        <w:rPr>
          <w:rFonts w:ascii="Arial" w:hAnsi="Arial" w:cs="Arial"/>
          <w:bCs/>
        </w:rPr>
        <w:t>Adult Wellbeing and Protection in Sport (AWPS) for vulnerable adults.</w:t>
      </w:r>
    </w:p>
    <w:p w14:paraId="20FD6C72" w14:textId="77777777" w:rsidR="00624C75" w:rsidRDefault="00624C75" w:rsidP="00624C75">
      <w:pPr>
        <w:spacing w:after="20"/>
        <w:contextualSpacing/>
        <w:rPr>
          <w:rFonts w:ascii="Arial" w:eastAsia="Calibri" w:hAnsi="Arial" w:cs="Arial"/>
          <w:b/>
          <w:sz w:val="24"/>
          <w:szCs w:val="24"/>
        </w:rPr>
      </w:pPr>
    </w:p>
    <w:p w14:paraId="3A8D442E" w14:textId="23842EA0" w:rsidR="00624C75" w:rsidRPr="006A68A2" w:rsidRDefault="00624C75" w:rsidP="00624C75">
      <w:pPr>
        <w:spacing w:after="20"/>
        <w:contextualSpacing/>
        <w:rPr>
          <w:rFonts w:ascii="Arial" w:eastAsia="Calibri" w:hAnsi="Arial" w:cs="Arial"/>
          <w:b/>
          <w:sz w:val="24"/>
          <w:szCs w:val="24"/>
        </w:rPr>
      </w:pPr>
      <w:r w:rsidRPr="006A68A2">
        <w:rPr>
          <w:rFonts w:ascii="Arial" w:eastAsia="Calibri" w:hAnsi="Arial" w:cs="Arial"/>
          <w:b/>
          <w:sz w:val="24"/>
          <w:szCs w:val="24"/>
        </w:rPr>
        <w:t>What Next?</w:t>
      </w:r>
    </w:p>
    <w:p w14:paraId="587D76E5" w14:textId="77777777" w:rsidR="00624C75" w:rsidRPr="00131F91" w:rsidRDefault="00624C75" w:rsidP="00624C75">
      <w:pPr>
        <w:spacing w:after="20"/>
        <w:contextualSpacing/>
        <w:rPr>
          <w:rFonts w:ascii="Arial" w:eastAsia="Calibri" w:hAnsi="Arial" w:cs="Arial"/>
          <w:b/>
          <w:sz w:val="24"/>
          <w:szCs w:val="24"/>
        </w:rPr>
      </w:pPr>
    </w:p>
    <w:p w14:paraId="60471564" w14:textId="77777777" w:rsidR="00624C75" w:rsidRDefault="00624C75" w:rsidP="00624C75">
      <w:pPr>
        <w:numPr>
          <w:ilvl w:val="0"/>
          <w:numId w:val="17"/>
        </w:numPr>
        <w:spacing w:after="0" w:line="276" w:lineRule="auto"/>
        <w:ind w:left="714" w:hanging="357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Register as an Event Welfare Officer by contacting: </w:t>
      </w:r>
      <w:hyperlink r:id="rId11" w:history="1">
        <w:r w:rsidRPr="00562974">
          <w:rPr>
            <w:rStyle w:val="Hyperlink"/>
            <w:rFonts w:ascii="Arial" w:eastAsia="Calibri" w:hAnsi="Arial" w:cs="Arial"/>
          </w:rPr>
          <w:t>events@scottishcycling.org.uk</w:t>
        </w:r>
      </w:hyperlink>
    </w:p>
    <w:p w14:paraId="220C943E" w14:textId="77777777" w:rsidR="00624C75" w:rsidRDefault="00624C75" w:rsidP="00624C75">
      <w:pPr>
        <w:numPr>
          <w:ilvl w:val="0"/>
          <w:numId w:val="17"/>
        </w:numPr>
        <w:spacing w:after="0" w:line="276" w:lineRule="auto"/>
        <w:ind w:left="714" w:hanging="357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Undertake the safeguarding training outlined below.</w:t>
      </w:r>
    </w:p>
    <w:p w14:paraId="579FCC1D" w14:textId="77777777" w:rsidR="00624C75" w:rsidRPr="006A68A2" w:rsidRDefault="00624C75" w:rsidP="00624C75">
      <w:pPr>
        <w:numPr>
          <w:ilvl w:val="0"/>
          <w:numId w:val="17"/>
        </w:numPr>
        <w:spacing w:after="0" w:line="276" w:lineRule="auto"/>
        <w:ind w:left="714" w:hanging="357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Once assigned to an event, apply for PVG Scheme membership, outlined below.</w:t>
      </w:r>
    </w:p>
    <w:p w14:paraId="7A5C1B39" w14:textId="77777777" w:rsidR="00624C75" w:rsidRDefault="00624C75" w:rsidP="000C2FFF">
      <w:pPr>
        <w:spacing w:after="0" w:line="240" w:lineRule="auto"/>
        <w:rPr>
          <w:rFonts w:ascii="Arial" w:hAnsi="Arial" w:cs="Arial"/>
        </w:rPr>
      </w:pPr>
    </w:p>
    <w:p w14:paraId="4A5364E1" w14:textId="77777777" w:rsidR="00624C75" w:rsidRDefault="003A372E" w:rsidP="000C2FFF">
      <w:pPr>
        <w:spacing w:after="0" w:line="240" w:lineRule="auto"/>
        <w:rPr>
          <w:rFonts w:ascii="Arial" w:hAnsi="Arial" w:cs="Arial"/>
        </w:rPr>
      </w:pPr>
      <w:r w:rsidRPr="00D669C8">
        <w:rPr>
          <w:rFonts w:ascii="Arial" w:hAnsi="Arial" w:cs="Arial"/>
        </w:rPr>
        <w:t xml:space="preserve"> </w:t>
      </w:r>
    </w:p>
    <w:p w14:paraId="1A022DF4" w14:textId="63B5A3A2" w:rsidR="003A372E" w:rsidRPr="00624C75" w:rsidRDefault="003A372E" w:rsidP="000C2FFF">
      <w:pPr>
        <w:spacing w:after="0" w:line="240" w:lineRule="auto"/>
        <w:rPr>
          <w:rFonts w:ascii="Arial" w:hAnsi="Arial" w:cs="Arial"/>
        </w:rPr>
      </w:pPr>
      <w:r w:rsidRPr="000C2FFF">
        <w:rPr>
          <w:rFonts w:ascii="Arial" w:hAnsi="Arial" w:cs="Arial"/>
          <w:b/>
          <w:bCs/>
          <w:sz w:val="24"/>
          <w:szCs w:val="24"/>
        </w:rPr>
        <w:t xml:space="preserve">Training </w:t>
      </w:r>
    </w:p>
    <w:p w14:paraId="11589FF9" w14:textId="77777777" w:rsidR="000C2FFF" w:rsidRDefault="000C2FFF" w:rsidP="000C2FFF">
      <w:pPr>
        <w:spacing w:after="0" w:line="240" w:lineRule="auto"/>
        <w:rPr>
          <w:rFonts w:ascii="Arial" w:hAnsi="Arial" w:cs="Arial"/>
        </w:rPr>
      </w:pPr>
    </w:p>
    <w:p w14:paraId="60A9B6F7" w14:textId="0D0694ED" w:rsidR="003A372E" w:rsidRDefault="003A372E" w:rsidP="000C2FFF">
      <w:pPr>
        <w:spacing w:after="0" w:line="240" w:lineRule="auto"/>
        <w:rPr>
          <w:rFonts w:ascii="Arial" w:hAnsi="Arial" w:cs="Arial"/>
        </w:rPr>
      </w:pPr>
      <w:r w:rsidRPr="00D669C8">
        <w:rPr>
          <w:rFonts w:ascii="Arial" w:hAnsi="Arial" w:cs="Arial"/>
        </w:rPr>
        <w:t>Scottish Cycling requires</w:t>
      </w:r>
      <w:r w:rsidR="002F668F">
        <w:rPr>
          <w:rFonts w:ascii="Arial" w:hAnsi="Arial" w:cs="Arial"/>
        </w:rPr>
        <w:t xml:space="preserve"> children’s</w:t>
      </w:r>
      <w:r w:rsidRPr="00D669C8">
        <w:rPr>
          <w:rFonts w:ascii="Arial" w:hAnsi="Arial" w:cs="Arial"/>
        </w:rPr>
        <w:t xml:space="preserve"> Event Welfare Officers (EWO)</w:t>
      </w:r>
      <w:r w:rsidR="00A93F20">
        <w:rPr>
          <w:rFonts w:ascii="Arial" w:hAnsi="Arial" w:cs="Arial"/>
        </w:rPr>
        <w:t xml:space="preserve"> </w:t>
      </w:r>
      <w:r w:rsidRPr="00D669C8">
        <w:rPr>
          <w:rFonts w:ascii="Arial" w:hAnsi="Arial" w:cs="Arial"/>
        </w:rPr>
        <w:t>to complete Child Wellbeing and Protection in Sport (CWPS) training</w:t>
      </w:r>
      <w:r w:rsidR="0065231A">
        <w:rPr>
          <w:rFonts w:ascii="Arial" w:hAnsi="Arial" w:cs="Arial"/>
        </w:rPr>
        <w:t xml:space="preserve">, for </w:t>
      </w:r>
      <w:r w:rsidR="00CF2BBA">
        <w:rPr>
          <w:rFonts w:ascii="Arial" w:hAnsi="Arial" w:cs="Arial"/>
        </w:rPr>
        <w:t>EWO’s of Protected Adult events</w:t>
      </w:r>
      <w:r w:rsidR="00DB2260">
        <w:rPr>
          <w:rFonts w:ascii="Arial" w:hAnsi="Arial" w:cs="Arial"/>
        </w:rPr>
        <w:t xml:space="preserve"> we require Adult Wellbeing Protection in Sport (AWPS)</w:t>
      </w:r>
      <w:r w:rsidR="00A05CE6">
        <w:rPr>
          <w:rFonts w:ascii="Arial" w:hAnsi="Arial" w:cs="Arial"/>
        </w:rPr>
        <w:t xml:space="preserve"> unless CWPS is already obtained</w:t>
      </w:r>
      <w:r w:rsidRPr="00D669C8">
        <w:rPr>
          <w:rFonts w:ascii="Arial" w:hAnsi="Arial" w:cs="Arial"/>
        </w:rPr>
        <w:t>. This consists of:</w:t>
      </w:r>
    </w:p>
    <w:p w14:paraId="2FEC182B" w14:textId="77777777" w:rsidR="000C2FFF" w:rsidRPr="00D669C8" w:rsidRDefault="000C2FFF" w:rsidP="000C2FFF">
      <w:pPr>
        <w:spacing w:after="0" w:line="240" w:lineRule="auto"/>
        <w:rPr>
          <w:rFonts w:ascii="Arial" w:hAnsi="Arial" w:cs="Arial"/>
        </w:rPr>
      </w:pPr>
    </w:p>
    <w:p w14:paraId="69DD0CF3" w14:textId="20AE7303" w:rsidR="003A372E" w:rsidRPr="00D669C8" w:rsidRDefault="003A372E" w:rsidP="000C2FFF">
      <w:pPr>
        <w:numPr>
          <w:ilvl w:val="0"/>
          <w:numId w:val="11"/>
        </w:numPr>
        <w:spacing w:after="0" w:line="276" w:lineRule="auto"/>
        <w:ind w:left="714" w:hanging="357"/>
        <w:rPr>
          <w:rFonts w:ascii="Arial" w:hAnsi="Arial" w:cs="Arial"/>
        </w:rPr>
      </w:pPr>
      <w:r w:rsidRPr="00D669C8">
        <w:rPr>
          <w:rFonts w:ascii="Arial" w:hAnsi="Arial" w:cs="Arial"/>
        </w:rPr>
        <w:t>Module 1</w:t>
      </w:r>
      <w:r w:rsidR="000C2FFF">
        <w:rPr>
          <w:rFonts w:ascii="Arial" w:hAnsi="Arial" w:cs="Arial"/>
        </w:rPr>
        <w:t>: O</w:t>
      </w:r>
      <w:r w:rsidRPr="00D669C8">
        <w:rPr>
          <w:rFonts w:ascii="Arial" w:hAnsi="Arial" w:cs="Arial"/>
        </w:rPr>
        <w:t>nline eLearning.</w:t>
      </w:r>
    </w:p>
    <w:p w14:paraId="6046C3B5" w14:textId="25A28823" w:rsidR="003A372E" w:rsidRPr="00D669C8" w:rsidRDefault="003A372E" w:rsidP="000C2FFF">
      <w:pPr>
        <w:numPr>
          <w:ilvl w:val="0"/>
          <w:numId w:val="11"/>
        </w:numPr>
        <w:spacing w:after="0" w:line="276" w:lineRule="auto"/>
        <w:ind w:left="714" w:hanging="357"/>
        <w:rPr>
          <w:rFonts w:ascii="Arial" w:hAnsi="Arial" w:cs="Arial"/>
        </w:rPr>
      </w:pPr>
      <w:r w:rsidRPr="00D669C8">
        <w:rPr>
          <w:rFonts w:ascii="Arial" w:hAnsi="Arial" w:cs="Arial"/>
        </w:rPr>
        <w:t>Module 2</w:t>
      </w:r>
      <w:r w:rsidR="000C2FFF">
        <w:rPr>
          <w:rFonts w:ascii="Arial" w:hAnsi="Arial" w:cs="Arial"/>
        </w:rPr>
        <w:t xml:space="preserve">: </w:t>
      </w:r>
      <w:r w:rsidR="00E71026">
        <w:rPr>
          <w:rFonts w:ascii="Arial" w:hAnsi="Arial" w:cs="Arial"/>
        </w:rPr>
        <w:t>T</w:t>
      </w:r>
      <w:r w:rsidR="00E71026" w:rsidRPr="00D669C8">
        <w:rPr>
          <w:rFonts w:ascii="Arial" w:hAnsi="Arial" w:cs="Arial"/>
        </w:rPr>
        <w:t>utor-led training</w:t>
      </w:r>
      <w:r w:rsidRPr="00D669C8">
        <w:rPr>
          <w:rFonts w:ascii="Arial" w:hAnsi="Arial" w:cs="Arial"/>
        </w:rPr>
        <w:t xml:space="preserve"> held virtually or face-to-face.</w:t>
      </w:r>
    </w:p>
    <w:p w14:paraId="7D273A42" w14:textId="77777777" w:rsidR="000C2FFF" w:rsidRDefault="000C2FFF" w:rsidP="000C2FFF">
      <w:pPr>
        <w:spacing w:after="0" w:line="240" w:lineRule="auto"/>
        <w:rPr>
          <w:rFonts w:ascii="Arial" w:hAnsi="Arial" w:cs="Arial"/>
        </w:rPr>
      </w:pPr>
    </w:p>
    <w:p w14:paraId="15CED325" w14:textId="1171F631" w:rsidR="003A372E" w:rsidRDefault="0095453C" w:rsidP="000C2FF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information about Safeguarding </w:t>
      </w:r>
      <w:r w:rsidR="007A66E5">
        <w:rPr>
          <w:rFonts w:ascii="Arial" w:hAnsi="Arial" w:cs="Arial"/>
        </w:rPr>
        <w:t>training</w:t>
      </w:r>
      <w:r>
        <w:rPr>
          <w:rFonts w:ascii="Arial" w:hAnsi="Arial" w:cs="Arial"/>
        </w:rPr>
        <w:t xml:space="preserve"> and to book a course</w:t>
      </w:r>
      <w:r w:rsidR="007A66E5">
        <w:rPr>
          <w:rFonts w:ascii="Arial" w:hAnsi="Arial" w:cs="Arial"/>
        </w:rPr>
        <w:t xml:space="preserve">, visit this page: </w:t>
      </w:r>
      <w:hyperlink r:id="rId12" w:history="1">
        <w:r w:rsidR="007A66E5" w:rsidRPr="007A66E5">
          <w:rPr>
            <w:rStyle w:val="Hyperlink"/>
            <w:rFonts w:ascii="Arial" w:hAnsi="Arial" w:cs="Arial"/>
          </w:rPr>
          <w:t>Safeguarding Training – Scottish Cycling</w:t>
        </w:r>
      </w:hyperlink>
      <w:r w:rsidR="004C7CB8">
        <w:rPr>
          <w:rFonts w:ascii="Arial" w:hAnsi="Arial" w:cs="Arial"/>
        </w:rPr>
        <w:t xml:space="preserve">, courses in 2026 are free </w:t>
      </w:r>
      <w:r w:rsidR="003C075E">
        <w:rPr>
          <w:rFonts w:ascii="Arial" w:hAnsi="Arial" w:cs="Arial"/>
        </w:rPr>
        <w:t xml:space="preserve">to our members </w:t>
      </w:r>
      <w:r w:rsidR="004C7CB8">
        <w:rPr>
          <w:rFonts w:ascii="Arial" w:hAnsi="Arial" w:cs="Arial"/>
        </w:rPr>
        <w:t xml:space="preserve">with code SCMEM26. </w:t>
      </w:r>
      <w:r w:rsidR="007A66E5">
        <w:rPr>
          <w:rFonts w:ascii="Arial" w:hAnsi="Arial" w:cs="Arial"/>
        </w:rPr>
        <w:t xml:space="preserve">Once completed, please </w:t>
      </w:r>
      <w:r w:rsidR="00146D5A">
        <w:rPr>
          <w:rFonts w:ascii="Arial" w:hAnsi="Arial" w:cs="Arial"/>
        </w:rPr>
        <w:t xml:space="preserve">ensure </w:t>
      </w:r>
      <w:r w:rsidR="007A66E5">
        <w:rPr>
          <w:rFonts w:ascii="Arial" w:hAnsi="Arial" w:cs="Arial"/>
        </w:rPr>
        <w:t xml:space="preserve">your certificate </w:t>
      </w:r>
      <w:r w:rsidR="00146D5A">
        <w:rPr>
          <w:rFonts w:ascii="Arial" w:hAnsi="Arial" w:cs="Arial"/>
        </w:rPr>
        <w:t>has been uploaded to</w:t>
      </w:r>
      <w:r w:rsidR="007A66E5">
        <w:rPr>
          <w:rFonts w:ascii="Arial" w:hAnsi="Arial" w:cs="Arial"/>
        </w:rPr>
        <w:t xml:space="preserve"> your JustGo profile by following the steps </w:t>
      </w:r>
      <w:r w:rsidR="0011146B">
        <w:rPr>
          <w:rFonts w:ascii="Arial" w:hAnsi="Arial" w:cs="Arial"/>
        </w:rPr>
        <w:t>outlined on the same webpage.</w:t>
      </w:r>
    </w:p>
    <w:p w14:paraId="681D9AC8" w14:textId="77777777" w:rsidR="000C2FFF" w:rsidRDefault="000C2FFF" w:rsidP="000C2FFF">
      <w:pPr>
        <w:spacing w:after="0" w:line="240" w:lineRule="auto"/>
        <w:rPr>
          <w:rFonts w:ascii="Arial" w:hAnsi="Arial" w:cs="Arial"/>
          <w:b/>
          <w:bCs/>
        </w:rPr>
      </w:pPr>
    </w:p>
    <w:p w14:paraId="0A4505BC" w14:textId="77777777" w:rsidR="00624C75" w:rsidRDefault="00624C75" w:rsidP="000C2FFF">
      <w:pPr>
        <w:spacing w:after="0" w:line="240" w:lineRule="auto"/>
        <w:rPr>
          <w:rFonts w:ascii="Arial" w:hAnsi="Arial" w:cs="Arial"/>
          <w:b/>
          <w:bCs/>
        </w:rPr>
      </w:pPr>
    </w:p>
    <w:p w14:paraId="7C51DC35" w14:textId="77777777" w:rsidR="00624C75" w:rsidRDefault="00624C75" w:rsidP="00624C7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C2FFF">
        <w:rPr>
          <w:rFonts w:ascii="Arial" w:hAnsi="Arial" w:cs="Arial"/>
          <w:b/>
          <w:bCs/>
          <w:sz w:val="24"/>
          <w:szCs w:val="24"/>
        </w:rPr>
        <w:t xml:space="preserve">PVG </w:t>
      </w:r>
    </w:p>
    <w:p w14:paraId="6B79E09A" w14:textId="77777777" w:rsidR="00624C75" w:rsidRPr="000C2FFF" w:rsidRDefault="00624C75" w:rsidP="00624C7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DAA5DD2" w14:textId="77777777" w:rsidR="00624C75" w:rsidRPr="00D669C8" w:rsidRDefault="00624C75" w:rsidP="00624C75">
      <w:pPr>
        <w:spacing w:after="0" w:line="240" w:lineRule="auto"/>
        <w:rPr>
          <w:rFonts w:ascii="Arial" w:hAnsi="Arial" w:cs="Arial"/>
        </w:rPr>
      </w:pPr>
      <w:r w:rsidRPr="00D669C8">
        <w:rPr>
          <w:rFonts w:ascii="Arial" w:hAnsi="Arial" w:cs="Arial"/>
        </w:rPr>
        <w:t>The EWO role</w:t>
      </w:r>
      <w:r>
        <w:rPr>
          <w:rFonts w:ascii="Arial" w:hAnsi="Arial" w:cs="Arial"/>
        </w:rPr>
        <w:t xml:space="preserve"> for under 18 events</w:t>
      </w:r>
      <w:r w:rsidRPr="00D669C8">
        <w:rPr>
          <w:rFonts w:ascii="Arial" w:hAnsi="Arial" w:cs="Arial"/>
        </w:rPr>
        <w:t xml:space="preserve"> meets the criteria of regulated work, therefore there is a legislative requirement for EWO’s to be members of the Protecting Vulnerable Group (PVG)</w:t>
      </w:r>
      <w:r>
        <w:rPr>
          <w:rFonts w:ascii="Arial" w:hAnsi="Arial" w:cs="Arial"/>
        </w:rPr>
        <w:t xml:space="preserve"> </w:t>
      </w:r>
      <w:r w:rsidRPr="00D669C8">
        <w:rPr>
          <w:rFonts w:ascii="Arial" w:hAnsi="Arial" w:cs="Arial"/>
        </w:rPr>
        <w:t>Scheme</w:t>
      </w:r>
      <w:r>
        <w:rPr>
          <w:rFonts w:ascii="Arial" w:hAnsi="Arial" w:cs="Arial"/>
        </w:rPr>
        <w:t>.</w:t>
      </w:r>
    </w:p>
    <w:p w14:paraId="4BDE0E17" w14:textId="77777777" w:rsidR="00624C75" w:rsidRDefault="00624C75" w:rsidP="00624C75">
      <w:pPr>
        <w:spacing w:after="0" w:line="240" w:lineRule="auto"/>
        <w:rPr>
          <w:rFonts w:ascii="Arial" w:hAnsi="Arial" w:cs="Arial"/>
        </w:rPr>
      </w:pPr>
    </w:p>
    <w:p w14:paraId="20CF692A" w14:textId="77777777" w:rsidR="00624C75" w:rsidRDefault="00624C75" w:rsidP="00624C7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 apply for a PVG there are two processes</w:t>
      </w:r>
      <w:r w:rsidRPr="00D669C8">
        <w:rPr>
          <w:rFonts w:ascii="Arial" w:hAnsi="Arial" w:cs="Arial"/>
        </w:rPr>
        <w:t>:</w:t>
      </w:r>
    </w:p>
    <w:p w14:paraId="50023DCF" w14:textId="77777777" w:rsidR="00624C75" w:rsidRPr="00D669C8" w:rsidRDefault="00624C75" w:rsidP="00624C75">
      <w:pPr>
        <w:spacing w:after="0" w:line="240" w:lineRule="auto"/>
        <w:rPr>
          <w:rFonts w:ascii="Arial" w:hAnsi="Arial" w:cs="Arial"/>
        </w:rPr>
      </w:pPr>
      <w:r w:rsidRPr="00D669C8">
        <w:rPr>
          <w:rFonts w:ascii="Arial" w:hAnsi="Arial" w:cs="Arial"/>
        </w:rPr>
        <w:t xml:space="preserve"> </w:t>
      </w:r>
    </w:p>
    <w:p w14:paraId="010A07F8" w14:textId="77777777" w:rsidR="00624C75" w:rsidRDefault="00624C75" w:rsidP="00624C75">
      <w:pPr>
        <w:numPr>
          <w:ilvl w:val="0"/>
          <w:numId w:val="8"/>
        </w:numPr>
        <w:spacing w:after="0" w:line="276" w:lineRule="auto"/>
        <w:ind w:hanging="357"/>
        <w:rPr>
          <w:rFonts w:ascii="Arial" w:hAnsi="Arial" w:cs="Arial"/>
        </w:rPr>
      </w:pPr>
      <w:r w:rsidRPr="00D669C8">
        <w:rPr>
          <w:rFonts w:ascii="Arial" w:hAnsi="Arial" w:cs="Arial"/>
          <w:b/>
          <w:bCs/>
        </w:rPr>
        <w:lastRenderedPageBreak/>
        <w:t>Club Process</w:t>
      </w:r>
      <w:r w:rsidRPr="00D669C8">
        <w:rPr>
          <w:rFonts w:ascii="Arial" w:hAnsi="Arial" w:cs="Arial"/>
        </w:rPr>
        <w:t xml:space="preserve">: If the event is being run/organised by a club, the </w:t>
      </w:r>
      <w:r>
        <w:rPr>
          <w:rFonts w:ascii="Arial" w:hAnsi="Arial" w:cs="Arial"/>
        </w:rPr>
        <w:t xml:space="preserve">EWO will be able to apply through their club following the process on this page: </w:t>
      </w:r>
      <w:hyperlink r:id="rId13" w:history="1">
        <w:r w:rsidRPr="00E441F6">
          <w:rPr>
            <w:rStyle w:val="Hyperlink"/>
            <w:rFonts w:ascii="Arial" w:hAnsi="Arial" w:cs="Arial"/>
          </w:rPr>
          <w:t>PVG and Safesport – Scottish Cycling</w:t>
        </w:r>
      </w:hyperlink>
      <w:r w:rsidRPr="00D669C8">
        <w:rPr>
          <w:rFonts w:ascii="Arial" w:hAnsi="Arial" w:cs="Arial"/>
        </w:rPr>
        <w:t xml:space="preserve">. </w:t>
      </w:r>
    </w:p>
    <w:p w14:paraId="78E0596E" w14:textId="77777777" w:rsidR="00624C75" w:rsidRPr="00D669C8" w:rsidRDefault="00624C75" w:rsidP="00624C75">
      <w:pPr>
        <w:spacing w:after="0" w:line="276" w:lineRule="auto"/>
        <w:ind w:left="363"/>
        <w:rPr>
          <w:rFonts w:ascii="Arial" w:hAnsi="Arial" w:cs="Arial"/>
        </w:rPr>
      </w:pPr>
    </w:p>
    <w:p w14:paraId="51D3D4D6" w14:textId="77777777" w:rsidR="00624C75" w:rsidRPr="00FF6BA1" w:rsidRDefault="00624C75" w:rsidP="00624C75">
      <w:pPr>
        <w:numPr>
          <w:ilvl w:val="0"/>
          <w:numId w:val="8"/>
        </w:numPr>
        <w:spacing w:after="0" w:line="276" w:lineRule="auto"/>
        <w:ind w:hanging="357"/>
        <w:rPr>
          <w:rFonts w:ascii="Arial" w:hAnsi="Arial" w:cs="Arial"/>
        </w:rPr>
      </w:pPr>
      <w:r w:rsidRPr="00D669C8">
        <w:rPr>
          <w:rFonts w:ascii="Arial" w:hAnsi="Arial" w:cs="Arial"/>
          <w:b/>
          <w:bCs/>
        </w:rPr>
        <w:t>Scottish Cycling Process</w:t>
      </w:r>
      <w:r w:rsidRPr="00D669C8">
        <w:rPr>
          <w:rFonts w:ascii="Arial" w:hAnsi="Arial" w:cs="Arial"/>
        </w:rPr>
        <w:t>: If the event is not being run/organised by a club then the EWO should:</w:t>
      </w:r>
      <w:r w:rsidRPr="00FF6BA1">
        <w:rPr>
          <w:rFonts w:ascii="Arial" w:hAnsi="Arial" w:cs="Arial"/>
        </w:rPr>
        <w:t xml:space="preserve"> </w:t>
      </w:r>
    </w:p>
    <w:p w14:paraId="4698EF22" w14:textId="77777777" w:rsidR="00624C75" w:rsidRDefault="00624C75" w:rsidP="00624C75">
      <w:pPr>
        <w:numPr>
          <w:ilvl w:val="1"/>
          <w:numId w:val="8"/>
        </w:numPr>
        <w:spacing w:after="0" w:line="276" w:lineRule="auto"/>
        <w:ind w:left="1077" w:hanging="357"/>
        <w:rPr>
          <w:rFonts w:ascii="Arial" w:hAnsi="Arial" w:cs="Arial"/>
        </w:rPr>
      </w:pPr>
      <w:r w:rsidRPr="00320F94">
        <w:rPr>
          <w:rFonts w:ascii="Arial" w:hAnsi="Arial" w:cs="Arial"/>
        </w:rPr>
        <w:t xml:space="preserve">Read </w:t>
      </w:r>
      <w:hyperlink r:id="rId14" w:history="1">
        <w:r w:rsidRPr="00E441F6">
          <w:rPr>
            <w:rStyle w:val="Hyperlink"/>
            <w:rFonts w:ascii="Arial" w:hAnsi="Arial" w:cs="Arial"/>
          </w:rPr>
          <w:t>PVG and Safesport – Scottish Cycling</w:t>
        </w:r>
      </w:hyperlink>
    </w:p>
    <w:p w14:paraId="741AB993" w14:textId="77777777" w:rsidR="00624C75" w:rsidRPr="00514DA7" w:rsidRDefault="00624C75" w:rsidP="00624C75">
      <w:pPr>
        <w:numPr>
          <w:ilvl w:val="1"/>
          <w:numId w:val="8"/>
        </w:numPr>
        <w:spacing w:after="0" w:line="276" w:lineRule="auto"/>
        <w:ind w:left="107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Follow the </w:t>
      </w:r>
      <w:r w:rsidRPr="00F15283">
        <w:rPr>
          <w:rFonts w:ascii="Arial" w:hAnsi="Arial" w:cs="Arial"/>
          <w:i/>
          <w:iCs/>
        </w:rPr>
        <w:t>PVG Check Process</w:t>
      </w:r>
      <w:r>
        <w:rPr>
          <w:rFonts w:ascii="Arial" w:hAnsi="Arial" w:cs="Arial"/>
        </w:rPr>
        <w:t xml:space="preserve"> by clicking on the link ‘Sign Up-JustGo’ if you do not already have a JustGo account.</w:t>
      </w:r>
    </w:p>
    <w:p w14:paraId="404E2E85" w14:textId="77777777" w:rsidR="00624C75" w:rsidRPr="00130F58" w:rsidRDefault="00624C75" w:rsidP="00624C75">
      <w:pPr>
        <w:numPr>
          <w:ilvl w:val="1"/>
          <w:numId w:val="8"/>
        </w:numPr>
        <w:spacing w:after="0" w:line="276" w:lineRule="auto"/>
        <w:ind w:left="1077" w:hanging="357"/>
        <w:rPr>
          <w:rFonts w:ascii="Arial" w:hAnsi="Arial" w:cs="Arial"/>
        </w:rPr>
      </w:pPr>
      <w:r>
        <w:rPr>
          <w:rFonts w:ascii="Arial" w:hAnsi="Arial" w:cs="Arial"/>
          <w:lang w:val="en-US"/>
        </w:rPr>
        <w:t>Contact the Scottish Cycling</w:t>
      </w:r>
      <w:r w:rsidRPr="00D669C8">
        <w:rPr>
          <w:rFonts w:ascii="Arial" w:hAnsi="Arial" w:cs="Arial"/>
          <w:lang w:val="en-US"/>
        </w:rPr>
        <w:t xml:space="preserve"> WPO </w:t>
      </w:r>
      <w:r>
        <w:rPr>
          <w:rFonts w:ascii="Arial" w:hAnsi="Arial" w:cs="Arial"/>
          <w:lang w:val="en-US"/>
        </w:rPr>
        <w:t>who will</w:t>
      </w:r>
      <w:r w:rsidRPr="00D669C8">
        <w:rPr>
          <w:rFonts w:ascii="Arial" w:hAnsi="Arial" w:cs="Arial"/>
          <w:lang w:val="en-US"/>
        </w:rPr>
        <w:t xml:space="preserve"> check your identification before submitting the application to </w:t>
      </w:r>
      <w:r>
        <w:rPr>
          <w:rFonts w:ascii="Arial" w:hAnsi="Arial" w:cs="Arial"/>
          <w:lang w:val="en-US"/>
        </w:rPr>
        <w:t>Disclosure Scotland</w:t>
      </w:r>
      <w:r w:rsidRPr="00D669C8">
        <w:rPr>
          <w:rFonts w:ascii="Arial" w:hAnsi="Arial" w:cs="Arial"/>
          <w:lang w:val="en-US"/>
        </w:rPr>
        <w:t>.</w:t>
      </w:r>
    </w:p>
    <w:p w14:paraId="125B705F" w14:textId="77777777" w:rsidR="00624C75" w:rsidRPr="000A0ED3" w:rsidRDefault="00624C75" w:rsidP="00624C75">
      <w:pPr>
        <w:numPr>
          <w:ilvl w:val="1"/>
          <w:numId w:val="8"/>
        </w:numPr>
        <w:spacing w:after="0" w:line="276" w:lineRule="auto"/>
        <w:ind w:left="1077" w:hanging="357"/>
        <w:rPr>
          <w:rFonts w:ascii="Arial" w:hAnsi="Arial" w:cs="Arial"/>
        </w:rPr>
      </w:pPr>
      <w:r>
        <w:rPr>
          <w:rFonts w:ascii="Arial" w:hAnsi="Arial" w:cs="Arial"/>
          <w:lang w:val="en-US"/>
        </w:rPr>
        <w:t>You will receive an email from Disclosure Scotland to complete the application process. Please check your email/junk during this time. The link to complete the application is valid for 14 days.</w:t>
      </w:r>
    </w:p>
    <w:p w14:paraId="58F2ADFF" w14:textId="77777777" w:rsidR="00624C75" w:rsidRPr="00D669C8" w:rsidRDefault="00624C75" w:rsidP="00624C75">
      <w:pPr>
        <w:numPr>
          <w:ilvl w:val="1"/>
          <w:numId w:val="8"/>
        </w:numPr>
        <w:spacing w:after="0" w:line="276" w:lineRule="auto"/>
        <w:ind w:left="1077" w:hanging="357"/>
        <w:rPr>
          <w:rFonts w:ascii="Arial" w:hAnsi="Arial" w:cs="Arial"/>
        </w:rPr>
      </w:pPr>
      <w:r>
        <w:rPr>
          <w:rFonts w:ascii="Arial" w:hAnsi="Arial" w:cs="Arial"/>
          <w:lang w:val="en-US"/>
        </w:rPr>
        <w:t>Once Disclosure Scotland process your application you will be asked to share your result with Scottish Cycling, you must tick the box to do this.</w:t>
      </w:r>
    </w:p>
    <w:p w14:paraId="710A0665" w14:textId="77777777" w:rsidR="00624C75" w:rsidRPr="00D669C8" w:rsidRDefault="00624C75" w:rsidP="00624C75">
      <w:pPr>
        <w:numPr>
          <w:ilvl w:val="1"/>
          <w:numId w:val="8"/>
        </w:numPr>
        <w:spacing w:after="0" w:line="276" w:lineRule="auto"/>
        <w:ind w:left="1077" w:hanging="357"/>
        <w:rPr>
          <w:rFonts w:ascii="Arial" w:hAnsi="Arial" w:cs="Arial"/>
        </w:rPr>
      </w:pPr>
      <w:r w:rsidRPr="00D669C8">
        <w:rPr>
          <w:rFonts w:ascii="Arial" w:hAnsi="Arial" w:cs="Arial"/>
          <w:lang w:val="en-US"/>
        </w:rPr>
        <w:t>If</w:t>
      </w:r>
      <w:r w:rsidRPr="00D669C8">
        <w:rPr>
          <w:rFonts w:ascii="Arial" w:hAnsi="Arial" w:cs="Arial"/>
        </w:rPr>
        <w:t xml:space="preserve"> a disclosure certificate is returned which contains a conviction or relevant informatio</w:t>
      </w:r>
      <w:r>
        <w:rPr>
          <w:rFonts w:ascii="Arial" w:hAnsi="Arial" w:cs="Arial"/>
        </w:rPr>
        <w:t xml:space="preserve">n, we will carry out a </w:t>
      </w:r>
      <w:r w:rsidRPr="00D669C8">
        <w:rPr>
          <w:rFonts w:ascii="Arial" w:hAnsi="Arial" w:cs="Arial"/>
        </w:rPr>
        <w:t>risk assess</w:t>
      </w:r>
      <w:r>
        <w:rPr>
          <w:rFonts w:ascii="Arial" w:hAnsi="Arial" w:cs="Arial"/>
        </w:rPr>
        <w:t>ment</w:t>
      </w:r>
      <w:r w:rsidRPr="00D669C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</w:t>
      </w:r>
      <w:r w:rsidRPr="00D669C8">
        <w:rPr>
          <w:rFonts w:ascii="Arial" w:hAnsi="Arial" w:cs="Arial"/>
        </w:rPr>
        <w:t xml:space="preserve">his process </w:t>
      </w:r>
      <w:r>
        <w:rPr>
          <w:rFonts w:ascii="Arial" w:hAnsi="Arial" w:cs="Arial"/>
        </w:rPr>
        <w:t>may</w:t>
      </w:r>
      <w:r w:rsidRPr="00D669C8">
        <w:rPr>
          <w:rFonts w:ascii="Arial" w:hAnsi="Arial" w:cs="Arial"/>
        </w:rPr>
        <w:t xml:space="preserve"> include a referral to British Cycling’s Case Management Group</w:t>
      </w:r>
      <w:r>
        <w:rPr>
          <w:rFonts w:ascii="Arial" w:hAnsi="Arial" w:cs="Arial"/>
        </w:rPr>
        <w:t xml:space="preserve"> to validate our decision.</w:t>
      </w:r>
    </w:p>
    <w:p w14:paraId="28A44D13" w14:textId="77777777" w:rsidR="00624C75" w:rsidRDefault="00624C75" w:rsidP="00624C75">
      <w:pPr>
        <w:spacing w:after="0" w:line="240" w:lineRule="auto"/>
        <w:rPr>
          <w:rFonts w:ascii="Arial" w:hAnsi="Arial" w:cs="Arial"/>
        </w:rPr>
      </w:pPr>
    </w:p>
    <w:p w14:paraId="422D9976" w14:textId="77777777" w:rsidR="00624C75" w:rsidRPr="00D669C8" w:rsidRDefault="00624C75" w:rsidP="00624C75">
      <w:pPr>
        <w:spacing w:after="0" w:line="240" w:lineRule="auto"/>
        <w:rPr>
          <w:rFonts w:ascii="Arial" w:hAnsi="Arial" w:cs="Arial"/>
        </w:rPr>
      </w:pPr>
      <w:r w:rsidRPr="00D669C8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>voluntary roles</w:t>
      </w:r>
      <w:r w:rsidRPr="00D669C8">
        <w:rPr>
          <w:rFonts w:ascii="Arial" w:hAnsi="Arial" w:cs="Arial"/>
        </w:rPr>
        <w:t xml:space="preserve"> there is no cost to becoming a member of the PVG Scheme. </w:t>
      </w:r>
      <w:r>
        <w:rPr>
          <w:rFonts w:ascii="Arial" w:hAnsi="Arial" w:cs="Arial"/>
        </w:rPr>
        <w:t>If you fail to share your PVG and require to reapply, Disclosure Scotland may charge you for a second application.</w:t>
      </w:r>
    </w:p>
    <w:p w14:paraId="3BF4273A" w14:textId="6EFC3163" w:rsidR="00A301B8" w:rsidRPr="00CE7A2B" w:rsidRDefault="00A301B8" w:rsidP="00307625">
      <w:pPr>
        <w:rPr>
          <w:rFonts w:ascii="Arial" w:hAnsi="Arial" w:cs="Arial"/>
        </w:rPr>
      </w:pPr>
    </w:p>
    <w:sectPr w:rsidR="00A301B8" w:rsidRPr="00CE7A2B" w:rsidSect="00BB36C9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22394" w14:textId="77777777" w:rsidR="002279BE" w:rsidRDefault="002279BE" w:rsidP="000A1DA8">
      <w:pPr>
        <w:spacing w:after="0" w:line="240" w:lineRule="auto"/>
      </w:pPr>
      <w:r>
        <w:separator/>
      </w:r>
    </w:p>
  </w:endnote>
  <w:endnote w:type="continuationSeparator" w:id="0">
    <w:p w14:paraId="7ADCC445" w14:textId="77777777" w:rsidR="002279BE" w:rsidRDefault="002279BE" w:rsidP="000A1DA8">
      <w:pPr>
        <w:spacing w:after="0" w:line="240" w:lineRule="auto"/>
      </w:pPr>
      <w:r>
        <w:continuationSeparator/>
      </w:r>
    </w:p>
  </w:endnote>
  <w:endnote w:type="continuationNotice" w:id="1">
    <w:p w14:paraId="173B4233" w14:textId="77777777" w:rsidR="002279BE" w:rsidRDefault="002279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C1F11" w14:textId="77777777" w:rsidR="002279BE" w:rsidRDefault="002279BE" w:rsidP="000A1DA8">
      <w:pPr>
        <w:spacing w:after="0" w:line="240" w:lineRule="auto"/>
      </w:pPr>
      <w:r>
        <w:separator/>
      </w:r>
    </w:p>
  </w:footnote>
  <w:footnote w:type="continuationSeparator" w:id="0">
    <w:p w14:paraId="359752B6" w14:textId="77777777" w:rsidR="002279BE" w:rsidRDefault="002279BE" w:rsidP="000A1DA8">
      <w:pPr>
        <w:spacing w:after="0" w:line="240" w:lineRule="auto"/>
      </w:pPr>
      <w:r>
        <w:continuationSeparator/>
      </w:r>
    </w:p>
  </w:footnote>
  <w:footnote w:type="continuationNotice" w:id="1">
    <w:p w14:paraId="6781649F" w14:textId="77777777" w:rsidR="002279BE" w:rsidRDefault="002279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DF3F" w14:textId="2B94EFA2" w:rsidR="00E81EA4" w:rsidRDefault="00E81EA4" w:rsidP="00E81EA4">
    <w:pPr>
      <w:pStyle w:val="Header"/>
      <w:rPr>
        <w:rFonts w:ascii="Arial" w:hAnsi="Arial" w:cs="Arial"/>
        <w:b/>
        <w:bCs/>
        <w:color w:val="15B7FF"/>
        <w:sz w:val="28"/>
        <w:szCs w:val="28"/>
      </w:rPr>
    </w:pPr>
    <w:r w:rsidRPr="001463C1">
      <w:rPr>
        <w:rFonts w:ascii="Arial" w:hAnsi="Arial" w:cs="Arial"/>
        <w:b/>
        <w:bCs/>
        <w:noProof/>
        <w:color w:val="15B7FF"/>
        <w:sz w:val="28"/>
        <w:szCs w:val="28"/>
      </w:rPr>
      <w:drawing>
        <wp:anchor distT="0" distB="0" distL="114300" distR="114300" simplePos="0" relativeHeight="251660290" behindDoc="1" locked="0" layoutInCell="1" allowOverlap="1" wp14:anchorId="7530470E" wp14:editId="5822D5C0">
          <wp:simplePos x="0" y="0"/>
          <wp:positionH relativeFrom="margin">
            <wp:posOffset>4769485</wp:posOffset>
          </wp:positionH>
          <wp:positionV relativeFrom="paragraph">
            <wp:posOffset>-434340</wp:posOffset>
          </wp:positionV>
          <wp:extent cx="1828800" cy="883920"/>
          <wp:effectExtent l="0" t="0" r="0" b="0"/>
          <wp:wrapNone/>
          <wp:docPr id="1050190817" name="Picture 1" descr="A logo for a cycling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190817" name="Picture 1" descr="A logo for a cycling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color w:val="15B7FF"/>
        <w:sz w:val="28"/>
        <w:szCs w:val="28"/>
      </w:rPr>
      <w:t xml:space="preserve">PRACTICE NOTE 13: EVENT WELFARE </w:t>
    </w:r>
  </w:p>
  <w:p w14:paraId="43F7546B" w14:textId="0AA80F17" w:rsidR="00BB36C9" w:rsidRDefault="00D179C4">
    <w:pPr>
      <w:pStyle w:val="Header"/>
    </w:pPr>
    <w:r w:rsidRPr="001463C1">
      <w:rPr>
        <w:rFonts w:ascii="Arial" w:hAnsi="Arial" w:cs="Arial"/>
        <w:b/>
        <w:bCs/>
        <w:noProof/>
        <w:color w:val="15B7FF"/>
        <w:sz w:val="28"/>
        <w:szCs w:val="28"/>
      </w:rPr>
      <w:drawing>
        <wp:anchor distT="0" distB="0" distL="114300" distR="114300" simplePos="0" relativeHeight="251658242" behindDoc="1" locked="0" layoutInCell="1" allowOverlap="1" wp14:anchorId="07E19C7A" wp14:editId="1D918459">
          <wp:simplePos x="0" y="0"/>
          <wp:positionH relativeFrom="margin">
            <wp:posOffset>7905750</wp:posOffset>
          </wp:positionH>
          <wp:positionV relativeFrom="paragraph">
            <wp:posOffset>-419735</wp:posOffset>
          </wp:positionV>
          <wp:extent cx="1828800" cy="883920"/>
          <wp:effectExtent l="0" t="0" r="0" b="0"/>
          <wp:wrapNone/>
          <wp:docPr id="1576232488" name="Picture 1" descr="A logo for a cycling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190817" name="Picture 1" descr="A logo for a cycling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5B4C"/>
    <w:multiLevelType w:val="hybridMultilevel"/>
    <w:tmpl w:val="736A1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5AA9B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F3818"/>
    <w:multiLevelType w:val="hybridMultilevel"/>
    <w:tmpl w:val="5CCC60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50948"/>
    <w:multiLevelType w:val="hybridMultilevel"/>
    <w:tmpl w:val="5BD80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60177"/>
    <w:multiLevelType w:val="hybridMultilevel"/>
    <w:tmpl w:val="2C96F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857CD"/>
    <w:multiLevelType w:val="hybridMultilevel"/>
    <w:tmpl w:val="7F74EB78"/>
    <w:lvl w:ilvl="0" w:tplc="18E44F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F0043"/>
    <w:multiLevelType w:val="hybridMultilevel"/>
    <w:tmpl w:val="4F5C0F22"/>
    <w:lvl w:ilvl="0" w:tplc="ED1CDD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D6094"/>
    <w:multiLevelType w:val="hybridMultilevel"/>
    <w:tmpl w:val="D3E82D5A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B770931"/>
    <w:multiLevelType w:val="hybridMultilevel"/>
    <w:tmpl w:val="7ADE2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D7DF9"/>
    <w:multiLevelType w:val="hybridMultilevel"/>
    <w:tmpl w:val="C84A5918"/>
    <w:lvl w:ilvl="0" w:tplc="6C7A2006">
      <w:start w:val="1"/>
      <w:numFmt w:val="decimal"/>
      <w:lvlText w:val="%1."/>
      <w:lvlJc w:val="left"/>
      <w:pPr>
        <w:ind w:left="644" w:hanging="360"/>
      </w:pPr>
      <w:rPr>
        <w:rFonts w:ascii="Verdana" w:hAnsi="Verdana" w:hint="default"/>
        <w:b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E2531"/>
    <w:multiLevelType w:val="hybridMultilevel"/>
    <w:tmpl w:val="F9D61F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51040"/>
    <w:multiLevelType w:val="hybridMultilevel"/>
    <w:tmpl w:val="1436C8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F4B1B"/>
    <w:multiLevelType w:val="hybridMultilevel"/>
    <w:tmpl w:val="2B723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36CF9"/>
    <w:multiLevelType w:val="hybridMultilevel"/>
    <w:tmpl w:val="824AF6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9690D"/>
    <w:multiLevelType w:val="hybridMultilevel"/>
    <w:tmpl w:val="A1D84E9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27834"/>
    <w:multiLevelType w:val="hybridMultilevel"/>
    <w:tmpl w:val="8F5EA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938FF"/>
    <w:multiLevelType w:val="hybridMultilevel"/>
    <w:tmpl w:val="C4405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508CC"/>
    <w:multiLevelType w:val="hybridMultilevel"/>
    <w:tmpl w:val="6E8EA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6C0B"/>
    <w:multiLevelType w:val="hybridMultilevel"/>
    <w:tmpl w:val="923A468E"/>
    <w:lvl w:ilvl="0" w:tplc="895AA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912998"/>
    <w:multiLevelType w:val="hybridMultilevel"/>
    <w:tmpl w:val="9350F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95614"/>
    <w:multiLevelType w:val="hybridMultilevel"/>
    <w:tmpl w:val="F6C8E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0669B"/>
    <w:multiLevelType w:val="hybridMultilevel"/>
    <w:tmpl w:val="2F8ED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675994">
    <w:abstractNumId w:val="5"/>
  </w:num>
  <w:num w:numId="2" w16cid:durableId="569274363">
    <w:abstractNumId w:val="1"/>
  </w:num>
  <w:num w:numId="3" w16cid:durableId="2107770354">
    <w:abstractNumId w:val="6"/>
  </w:num>
  <w:num w:numId="4" w16cid:durableId="851721879">
    <w:abstractNumId w:val="9"/>
  </w:num>
  <w:num w:numId="5" w16cid:durableId="1938367625">
    <w:abstractNumId w:val="7"/>
  </w:num>
  <w:num w:numId="6" w16cid:durableId="2027290772">
    <w:abstractNumId w:val="10"/>
  </w:num>
  <w:num w:numId="7" w16cid:durableId="1680615283">
    <w:abstractNumId w:val="19"/>
  </w:num>
  <w:num w:numId="8" w16cid:durableId="260532697">
    <w:abstractNumId w:val="0"/>
  </w:num>
  <w:num w:numId="9" w16cid:durableId="174737010">
    <w:abstractNumId w:val="17"/>
  </w:num>
  <w:num w:numId="10" w16cid:durableId="1007708556">
    <w:abstractNumId w:val="8"/>
  </w:num>
  <w:num w:numId="11" w16cid:durableId="1522940421">
    <w:abstractNumId w:val="11"/>
  </w:num>
  <w:num w:numId="12" w16cid:durableId="351344327">
    <w:abstractNumId w:val="12"/>
  </w:num>
  <w:num w:numId="13" w16cid:durableId="1589002573">
    <w:abstractNumId w:val="15"/>
  </w:num>
  <w:num w:numId="14" w16cid:durableId="1674599321">
    <w:abstractNumId w:val="13"/>
  </w:num>
  <w:num w:numId="15" w16cid:durableId="1944802423">
    <w:abstractNumId w:val="3"/>
  </w:num>
  <w:num w:numId="16" w16cid:durableId="456030509">
    <w:abstractNumId w:val="4"/>
  </w:num>
  <w:num w:numId="17" w16cid:durableId="1043334012">
    <w:abstractNumId w:val="18"/>
  </w:num>
  <w:num w:numId="18" w16cid:durableId="1930234724">
    <w:abstractNumId w:val="14"/>
  </w:num>
  <w:num w:numId="19" w16cid:durableId="1844197651">
    <w:abstractNumId w:val="2"/>
  </w:num>
  <w:num w:numId="20" w16cid:durableId="1189173006">
    <w:abstractNumId w:val="16"/>
  </w:num>
  <w:num w:numId="21" w16cid:durableId="17254431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8AB"/>
    <w:rsid w:val="00004A47"/>
    <w:rsid w:val="000156BF"/>
    <w:rsid w:val="000159D6"/>
    <w:rsid w:val="000247F0"/>
    <w:rsid w:val="000474C4"/>
    <w:rsid w:val="00065483"/>
    <w:rsid w:val="00075476"/>
    <w:rsid w:val="0008365A"/>
    <w:rsid w:val="000A0ED3"/>
    <w:rsid w:val="000A1DA8"/>
    <w:rsid w:val="000B2A0D"/>
    <w:rsid w:val="000C2FFF"/>
    <w:rsid w:val="000C32DA"/>
    <w:rsid w:val="000C42C7"/>
    <w:rsid w:val="000C73DA"/>
    <w:rsid w:val="000D0EB4"/>
    <w:rsid w:val="000D2EF7"/>
    <w:rsid w:val="000D5EA5"/>
    <w:rsid w:val="000F24D9"/>
    <w:rsid w:val="0010283F"/>
    <w:rsid w:val="0010365D"/>
    <w:rsid w:val="00105372"/>
    <w:rsid w:val="0011146B"/>
    <w:rsid w:val="00122233"/>
    <w:rsid w:val="00127C92"/>
    <w:rsid w:val="00130F58"/>
    <w:rsid w:val="001370F8"/>
    <w:rsid w:val="00146D5A"/>
    <w:rsid w:val="00163E4D"/>
    <w:rsid w:val="00177512"/>
    <w:rsid w:val="001809F2"/>
    <w:rsid w:val="00183574"/>
    <w:rsid w:val="00184D83"/>
    <w:rsid w:val="001E2C98"/>
    <w:rsid w:val="001E3863"/>
    <w:rsid w:val="001F0F29"/>
    <w:rsid w:val="001F3625"/>
    <w:rsid w:val="001F7650"/>
    <w:rsid w:val="0020192B"/>
    <w:rsid w:val="00207A87"/>
    <w:rsid w:val="002103F5"/>
    <w:rsid w:val="002279BE"/>
    <w:rsid w:val="00237854"/>
    <w:rsid w:val="002427FA"/>
    <w:rsid w:val="00242FF2"/>
    <w:rsid w:val="002462D2"/>
    <w:rsid w:val="002547F0"/>
    <w:rsid w:val="002560C4"/>
    <w:rsid w:val="00256AFC"/>
    <w:rsid w:val="00257A47"/>
    <w:rsid w:val="00265B8E"/>
    <w:rsid w:val="0028733B"/>
    <w:rsid w:val="00297921"/>
    <w:rsid w:val="002A1100"/>
    <w:rsid w:val="002D1FB9"/>
    <w:rsid w:val="002D779E"/>
    <w:rsid w:val="002F668F"/>
    <w:rsid w:val="00305F18"/>
    <w:rsid w:val="00307625"/>
    <w:rsid w:val="00313B7E"/>
    <w:rsid w:val="00320F94"/>
    <w:rsid w:val="00324427"/>
    <w:rsid w:val="0033771D"/>
    <w:rsid w:val="0034080F"/>
    <w:rsid w:val="003515AF"/>
    <w:rsid w:val="00351F47"/>
    <w:rsid w:val="0037239B"/>
    <w:rsid w:val="00390186"/>
    <w:rsid w:val="00395D28"/>
    <w:rsid w:val="00397345"/>
    <w:rsid w:val="003A372E"/>
    <w:rsid w:val="003A3E90"/>
    <w:rsid w:val="003A7960"/>
    <w:rsid w:val="003B4382"/>
    <w:rsid w:val="003B700E"/>
    <w:rsid w:val="003C075E"/>
    <w:rsid w:val="003C08B6"/>
    <w:rsid w:val="003C3660"/>
    <w:rsid w:val="003C3D85"/>
    <w:rsid w:val="003D2C14"/>
    <w:rsid w:val="003D5F24"/>
    <w:rsid w:val="003D7A0E"/>
    <w:rsid w:val="003E2597"/>
    <w:rsid w:val="003E2E02"/>
    <w:rsid w:val="003E380B"/>
    <w:rsid w:val="003F5328"/>
    <w:rsid w:val="00403810"/>
    <w:rsid w:val="00407DD9"/>
    <w:rsid w:val="00423FBB"/>
    <w:rsid w:val="00424965"/>
    <w:rsid w:val="00425119"/>
    <w:rsid w:val="004325C6"/>
    <w:rsid w:val="00450EDE"/>
    <w:rsid w:val="00451E53"/>
    <w:rsid w:val="004667A7"/>
    <w:rsid w:val="00470C4B"/>
    <w:rsid w:val="00476B25"/>
    <w:rsid w:val="004830CF"/>
    <w:rsid w:val="004B1E83"/>
    <w:rsid w:val="004B220D"/>
    <w:rsid w:val="004B74ED"/>
    <w:rsid w:val="004B786C"/>
    <w:rsid w:val="004C5183"/>
    <w:rsid w:val="004C7CB8"/>
    <w:rsid w:val="004F66A4"/>
    <w:rsid w:val="0050643E"/>
    <w:rsid w:val="00506F01"/>
    <w:rsid w:val="00506F25"/>
    <w:rsid w:val="0050731F"/>
    <w:rsid w:val="00510FD0"/>
    <w:rsid w:val="00514DA7"/>
    <w:rsid w:val="0053480F"/>
    <w:rsid w:val="00546723"/>
    <w:rsid w:val="005639F9"/>
    <w:rsid w:val="00565D04"/>
    <w:rsid w:val="0057722A"/>
    <w:rsid w:val="00581D4B"/>
    <w:rsid w:val="00593DE4"/>
    <w:rsid w:val="00593F18"/>
    <w:rsid w:val="005A5591"/>
    <w:rsid w:val="005C2571"/>
    <w:rsid w:val="005C27F0"/>
    <w:rsid w:val="005C2882"/>
    <w:rsid w:val="005E01A3"/>
    <w:rsid w:val="005F0B65"/>
    <w:rsid w:val="006013B2"/>
    <w:rsid w:val="00601F51"/>
    <w:rsid w:val="00604845"/>
    <w:rsid w:val="00607E9F"/>
    <w:rsid w:val="006144BC"/>
    <w:rsid w:val="00615249"/>
    <w:rsid w:val="00615ADD"/>
    <w:rsid w:val="006169A3"/>
    <w:rsid w:val="00623D10"/>
    <w:rsid w:val="00624C75"/>
    <w:rsid w:val="00625CF9"/>
    <w:rsid w:val="00635FD2"/>
    <w:rsid w:val="0065231A"/>
    <w:rsid w:val="006525E3"/>
    <w:rsid w:val="00670B68"/>
    <w:rsid w:val="00673542"/>
    <w:rsid w:val="006900FA"/>
    <w:rsid w:val="00692DDA"/>
    <w:rsid w:val="006A1898"/>
    <w:rsid w:val="006A4166"/>
    <w:rsid w:val="006A6DF5"/>
    <w:rsid w:val="006B18E5"/>
    <w:rsid w:val="006B1DFE"/>
    <w:rsid w:val="006C5475"/>
    <w:rsid w:val="006C7715"/>
    <w:rsid w:val="006E1653"/>
    <w:rsid w:val="006F2FC6"/>
    <w:rsid w:val="006F6276"/>
    <w:rsid w:val="0071092B"/>
    <w:rsid w:val="0071102B"/>
    <w:rsid w:val="00711893"/>
    <w:rsid w:val="007135C7"/>
    <w:rsid w:val="00733D85"/>
    <w:rsid w:val="00740B95"/>
    <w:rsid w:val="00762E65"/>
    <w:rsid w:val="007828E7"/>
    <w:rsid w:val="0079209A"/>
    <w:rsid w:val="007970F1"/>
    <w:rsid w:val="007A3AE6"/>
    <w:rsid w:val="007A566C"/>
    <w:rsid w:val="007A66E5"/>
    <w:rsid w:val="007C0A08"/>
    <w:rsid w:val="007E6C28"/>
    <w:rsid w:val="007E78A9"/>
    <w:rsid w:val="008031B4"/>
    <w:rsid w:val="008206E0"/>
    <w:rsid w:val="00846ED5"/>
    <w:rsid w:val="00851336"/>
    <w:rsid w:val="008605B9"/>
    <w:rsid w:val="008852CA"/>
    <w:rsid w:val="008A63EE"/>
    <w:rsid w:val="008B30CD"/>
    <w:rsid w:val="008B610A"/>
    <w:rsid w:val="008F6FD1"/>
    <w:rsid w:val="008F720F"/>
    <w:rsid w:val="00901477"/>
    <w:rsid w:val="00915281"/>
    <w:rsid w:val="00922889"/>
    <w:rsid w:val="009238E3"/>
    <w:rsid w:val="0093275C"/>
    <w:rsid w:val="00952979"/>
    <w:rsid w:val="0095453C"/>
    <w:rsid w:val="0096591F"/>
    <w:rsid w:val="009842DA"/>
    <w:rsid w:val="00985543"/>
    <w:rsid w:val="009903A5"/>
    <w:rsid w:val="00993806"/>
    <w:rsid w:val="009A26E6"/>
    <w:rsid w:val="009A4D06"/>
    <w:rsid w:val="009A6A0A"/>
    <w:rsid w:val="009B3DDC"/>
    <w:rsid w:val="009B6054"/>
    <w:rsid w:val="009C6044"/>
    <w:rsid w:val="009D528D"/>
    <w:rsid w:val="009D5444"/>
    <w:rsid w:val="009E0A0C"/>
    <w:rsid w:val="009E6017"/>
    <w:rsid w:val="009F5FDC"/>
    <w:rsid w:val="00A0110B"/>
    <w:rsid w:val="00A03891"/>
    <w:rsid w:val="00A05CE6"/>
    <w:rsid w:val="00A06D9D"/>
    <w:rsid w:val="00A301B8"/>
    <w:rsid w:val="00A3576F"/>
    <w:rsid w:val="00A5306D"/>
    <w:rsid w:val="00A62671"/>
    <w:rsid w:val="00A648E9"/>
    <w:rsid w:val="00A7218F"/>
    <w:rsid w:val="00A81616"/>
    <w:rsid w:val="00A8529B"/>
    <w:rsid w:val="00A935CE"/>
    <w:rsid w:val="00A93F20"/>
    <w:rsid w:val="00A94410"/>
    <w:rsid w:val="00AA0FC3"/>
    <w:rsid w:val="00AA77B5"/>
    <w:rsid w:val="00AB51B1"/>
    <w:rsid w:val="00AC1AAF"/>
    <w:rsid w:val="00AF370C"/>
    <w:rsid w:val="00AF554E"/>
    <w:rsid w:val="00AF6969"/>
    <w:rsid w:val="00B04883"/>
    <w:rsid w:val="00B05ACA"/>
    <w:rsid w:val="00B21306"/>
    <w:rsid w:val="00B22C17"/>
    <w:rsid w:val="00B34555"/>
    <w:rsid w:val="00B34930"/>
    <w:rsid w:val="00B34E9E"/>
    <w:rsid w:val="00B40479"/>
    <w:rsid w:val="00B42469"/>
    <w:rsid w:val="00B7108F"/>
    <w:rsid w:val="00BA680F"/>
    <w:rsid w:val="00BB316A"/>
    <w:rsid w:val="00BB36C9"/>
    <w:rsid w:val="00BC4DC3"/>
    <w:rsid w:val="00BD474F"/>
    <w:rsid w:val="00C17648"/>
    <w:rsid w:val="00C27574"/>
    <w:rsid w:val="00C349B0"/>
    <w:rsid w:val="00C42E7F"/>
    <w:rsid w:val="00C64085"/>
    <w:rsid w:val="00C64C6B"/>
    <w:rsid w:val="00C65104"/>
    <w:rsid w:val="00C72A01"/>
    <w:rsid w:val="00C83010"/>
    <w:rsid w:val="00C950E8"/>
    <w:rsid w:val="00C96619"/>
    <w:rsid w:val="00C96B65"/>
    <w:rsid w:val="00CB1520"/>
    <w:rsid w:val="00CB4EB4"/>
    <w:rsid w:val="00CB58E7"/>
    <w:rsid w:val="00CB5E2F"/>
    <w:rsid w:val="00CD1EE7"/>
    <w:rsid w:val="00CD3B8A"/>
    <w:rsid w:val="00CE2FAE"/>
    <w:rsid w:val="00CE7A2B"/>
    <w:rsid w:val="00CF2BBA"/>
    <w:rsid w:val="00CF2FA2"/>
    <w:rsid w:val="00CF5F1A"/>
    <w:rsid w:val="00D00653"/>
    <w:rsid w:val="00D04986"/>
    <w:rsid w:val="00D068AB"/>
    <w:rsid w:val="00D1561A"/>
    <w:rsid w:val="00D172B7"/>
    <w:rsid w:val="00D179C4"/>
    <w:rsid w:val="00D609AC"/>
    <w:rsid w:val="00D667EB"/>
    <w:rsid w:val="00D83A81"/>
    <w:rsid w:val="00D8576E"/>
    <w:rsid w:val="00D90782"/>
    <w:rsid w:val="00DA18DF"/>
    <w:rsid w:val="00DB2260"/>
    <w:rsid w:val="00DC5B80"/>
    <w:rsid w:val="00DC6B97"/>
    <w:rsid w:val="00DD0BA3"/>
    <w:rsid w:val="00DD3AF4"/>
    <w:rsid w:val="00DD48FE"/>
    <w:rsid w:val="00DE218F"/>
    <w:rsid w:val="00E21491"/>
    <w:rsid w:val="00E31D3D"/>
    <w:rsid w:val="00E339EB"/>
    <w:rsid w:val="00E3702E"/>
    <w:rsid w:val="00E441F6"/>
    <w:rsid w:val="00E47DE2"/>
    <w:rsid w:val="00E53533"/>
    <w:rsid w:val="00E57F14"/>
    <w:rsid w:val="00E6357F"/>
    <w:rsid w:val="00E6555F"/>
    <w:rsid w:val="00E71026"/>
    <w:rsid w:val="00E71FD2"/>
    <w:rsid w:val="00E80130"/>
    <w:rsid w:val="00E81EA4"/>
    <w:rsid w:val="00E9146E"/>
    <w:rsid w:val="00E979B7"/>
    <w:rsid w:val="00EA32EF"/>
    <w:rsid w:val="00EC00BC"/>
    <w:rsid w:val="00EC103C"/>
    <w:rsid w:val="00EC7241"/>
    <w:rsid w:val="00EE5ADF"/>
    <w:rsid w:val="00EF014D"/>
    <w:rsid w:val="00F04E8D"/>
    <w:rsid w:val="00F10DA6"/>
    <w:rsid w:val="00F12163"/>
    <w:rsid w:val="00F15283"/>
    <w:rsid w:val="00F30959"/>
    <w:rsid w:val="00F35D0E"/>
    <w:rsid w:val="00F40551"/>
    <w:rsid w:val="00F438A3"/>
    <w:rsid w:val="00F534BF"/>
    <w:rsid w:val="00F652B1"/>
    <w:rsid w:val="00F6564E"/>
    <w:rsid w:val="00F76592"/>
    <w:rsid w:val="00F87453"/>
    <w:rsid w:val="00F9461F"/>
    <w:rsid w:val="00FA1606"/>
    <w:rsid w:val="00FA1679"/>
    <w:rsid w:val="00FB52A8"/>
    <w:rsid w:val="00FB580F"/>
    <w:rsid w:val="00FC0556"/>
    <w:rsid w:val="00FD4346"/>
    <w:rsid w:val="00FF043E"/>
    <w:rsid w:val="00FF2E20"/>
    <w:rsid w:val="00FF5A5E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ACD02"/>
  <w15:chartTrackingRefBased/>
  <w15:docId w15:val="{C3F5413D-AA1A-4518-AC57-48CA8FEB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7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1D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DA8"/>
  </w:style>
  <w:style w:type="paragraph" w:styleId="Footer">
    <w:name w:val="footer"/>
    <w:basedOn w:val="Normal"/>
    <w:link w:val="FooterChar"/>
    <w:uiPriority w:val="99"/>
    <w:unhideWhenUsed/>
    <w:rsid w:val="000A1D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DA8"/>
  </w:style>
  <w:style w:type="paragraph" w:styleId="ListParagraph">
    <w:name w:val="List Paragraph"/>
    <w:basedOn w:val="Normal"/>
    <w:uiPriority w:val="34"/>
    <w:qFormat/>
    <w:rsid w:val="000D0E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05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5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E1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A110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F6FD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F6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6F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6F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FD1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A37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cottishcycling.org.uk/wellbeing-protection/pvg-schem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cottishcycling.org.uk/wellbeing-protection/safeguarding-trainin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vents@scottishcycling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cottishcycling.org.uk/wellbeing-protection/pvg-schem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371a26f-5121-446b-b468-d36079b4a150">TFUA4AFC5KVC-718720501-11760</_dlc_DocId>
    <_dlc_DocIdUrl xmlns="f371a26f-5121-446b-b468-d36079b4a150">
      <Url>https://scottishcycling.sharepoint.com/sites/SC-Child-Protection/_layouts/15/DocIdRedir.aspx?ID=TFUA4AFC5KVC-718720501-11760</Url>
      <Description>TFUA4AFC5KVC-718720501-11760</Description>
    </_dlc_DocIdUrl>
    <lcf76f155ced4ddcb4097134ff3c332f xmlns="e7f78f2d-3708-4b0a-858a-70451d2e1ae4">
      <Terms xmlns="http://schemas.microsoft.com/office/infopath/2007/PartnerControls"/>
    </lcf76f155ced4ddcb4097134ff3c332f>
    <TaxCatchAll xmlns="f371a26f-5121-446b-b468-d36079b4a150" xsi:nil="true"/>
    <User xmlns="e7f78f2d-3708-4b0a-858a-70451d2e1ae4">
      <UserInfo>
        <DisplayName/>
        <AccountId xsi:nil="true"/>
        <AccountType/>
      </UserInfo>
    </User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4D97D4582A9540AC2204F26640E8C5" ma:contentTypeVersion="23" ma:contentTypeDescription="Create a new document." ma:contentTypeScope="" ma:versionID="d21e878e33495609ae12b0ba4064b352">
  <xsd:schema xmlns:xsd="http://www.w3.org/2001/XMLSchema" xmlns:xs="http://www.w3.org/2001/XMLSchema" xmlns:p="http://schemas.microsoft.com/office/2006/metadata/properties" xmlns:ns2="f371a26f-5121-446b-b468-d36079b4a150" xmlns:ns3="e7f78f2d-3708-4b0a-858a-70451d2e1ae4" targetNamespace="http://schemas.microsoft.com/office/2006/metadata/properties" ma:root="true" ma:fieldsID="8381f2620b93fa7a06734e7179014f9a" ns2:_="" ns3:_="">
    <xsd:import namespace="f371a26f-5121-446b-b468-d36079b4a150"/>
    <xsd:import namespace="e7f78f2d-3708-4b0a-858a-70451d2e1a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Use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1a26f-5121-446b-b468-d36079b4a15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bfac923-9493-468c-88fb-1fc7fbfe32a4}" ma:internalName="TaxCatchAll" ma:showField="CatchAllData" ma:web="f371a26f-5121-446b-b468-d36079b4a1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78f2d-3708-4b0a-858a-70451d2e1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6bd7a86-3cfd-433b-a863-5099381b31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User" ma:index="28" nillable="true" ma:displayName="User" ma:format="Dropdown" ma:list="UserInfo" ma:SharePointGroup="0" ma:internalName="Us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1C65E2-C51A-4507-B04A-ED0CD969CFC2}">
  <ds:schemaRefs>
    <ds:schemaRef ds:uri="http://schemas.microsoft.com/office/2006/metadata/properties"/>
    <ds:schemaRef ds:uri="http://schemas.microsoft.com/office/infopath/2007/PartnerControls"/>
    <ds:schemaRef ds:uri="f371a26f-5121-446b-b468-d36079b4a150"/>
    <ds:schemaRef ds:uri="e7f78f2d-3708-4b0a-858a-70451d2e1ae4"/>
  </ds:schemaRefs>
</ds:datastoreItem>
</file>

<file path=customXml/itemProps2.xml><?xml version="1.0" encoding="utf-8"?>
<ds:datastoreItem xmlns:ds="http://schemas.openxmlformats.org/officeDocument/2006/customXml" ds:itemID="{A9259C72-EF7E-4F55-A848-D8352C7E2B2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DBA5A8D-1CE7-4B3A-BE87-870E3309F6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7C10D5-A59B-47B3-BC9C-9FCB2E7D3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1a26f-5121-446b-b468-d36079b4a150"/>
    <ds:schemaRef ds:uri="e7f78f2d-3708-4b0a-858a-70451d2e1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949</Words>
  <Characters>4992</Characters>
  <Application>Microsoft Office Word</Application>
  <DocSecurity>0</DocSecurity>
  <Lines>151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McGowan</dc:creator>
  <cp:keywords/>
  <dc:description/>
  <cp:lastModifiedBy>James Bracher</cp:lastModifiedBy>
  <cp:revision>108</cp:revision>
  <dcterms:created xsi:type="dcterms:W3CDTF">2026-01-21T10:28:00Z</dcterms:created>
  <dcterms:modified xsi:type="dcterms:W3CDTF">2026-10-09T09:17:00Z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0x0101004D4D97D4582A9540AC2204F26640E8C5</vt:lpwstr>
  </property>
  <property fmtid="{D5CDD505-2E9C-101B-9397-08002B2CF9AE}" pid="3" name="MediaServiceImageTags">
    <vt:lpwstr/>
  </property>
  <property fmtid="{D5CDD505-2E9C-101B-9397-08002B2CF9AE}" pid="4" name="_dlc_DocIdItemGuid">
    <vt:lpwstr>f1f700e1-151b-4944-b846-9c908b17dd29</vt:lpwstr>
  </property>
</Properties>
</file>